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6" w:rsidRPr="00EC7486" w:rsidRDefault="00EC7486" w:rsidP="00EC7486">
      <w:pPr>
        <w:pStyle w:val="a3"/>
        <w:keepNext/>
        <w:tabs>
          <w:tab w:val="left" w:pos="4005"/>
        </w:tabs>
        <w:ind w:firstLine="709"/>
        <w:jc w:val="center"/>
        <w:rPr>
          <w:b/>
        </w:rPr>
      </w:pPr>
      <w:r w:rsidRPr="00EC7486">
        <w:rPr>
          <w:b/>
        </w:rPr>
        <w:t>8 класс</w:t>
      </w:r>
    </w:p>
    <w:p w:rsidR="00EC7486" w:rsidRPr="00EC7486" w:rsidRDefault="00EC7486" w:rsidP="00EC7486">
      <w:pPr>
        <w:pStyle w:val="a3"/>
        <w:keepNext/>
        <w:tabs>
          <w:tab w:val="left" w:pos="4005"/>
        </w:tabs>
        <w:ind w:firstLine="709"/>
        <w:jc w:val="center"/>
        <w:rPr>
          <w:b/>
        </w:rPr>
      </w:pPr>
      <w:r w:rsidRPr="00EC7486">
        <w:rPr>
          <w:b/>
        </w:rPr>
        <w:t>Пояснительная записка</w:t>
      </w:r>
    </w:p>
    <w:p w:rsidR="00EC7486" w:rsidRPr="00EC7486" w:rsidRDefault="00EC7486" w:rsidP="00EC7486">
      <w:pPr>
        <w:pStyle w:val="a3"/>
        <w:keepNext/>
        <w:tabs>
          <w:tab w:val="left" w:pos="4005"/>
        </w:tabs>
        <w:ind w:firstLine="709"/>
        <w:jc w:val="center"/>
        <w:rPr>
          <w:b/>
        </w:rPr>
      </w:pPr>
    </w:p>
    <w:p w:rsidR="00EC7486" w:rsidRPr="00EC7486" w:rsidRDefault="00EC7486" w:rsidP="00EC7486">
      <w:pPr>
        <w:ind w:firstLine="709"/>
        <w:jc w:val="both"/>
        <w:rPr>
          <w:rStyle w:val="a7"/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Настоящий календарно-тематический план разработан на основании Программы  курса химии для VIII-XI классов общеобразовательных учреждений, 2005 год. Автор О.С.Габриелян. С использованием рекомендаций Примерной программы основного общего образования по химии для VIII-IX классов общеобразовательных учреждений, составленной на основе федерального компонента государственного стандарта основного общего образования, 2006 год. Календарно-тематический     план     ориентирован     на     использование учебника Химия. 8 класс О.С. Габриелян (М: Дрофа 2007 г.), а также дополнительных пособий </w:t>
      </w:r>
      <w:r w:rsidRPr="00EC7486">
        <w:rPr>
          <w:rStyle w:val="a7"/>
          <w:rFonts w:ascii="Times New Roman" w:hAnsi="Times New Roman" w:cs="Times New Roman"/>
        </w:rPr>
        <w:t xml:space="preserve">для учителя: 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1. О.С Габриелян.  «Программа курса химии для 8-11 классов     общеобразовательных учреждений». М.: Дрофа, 2005. 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2. О.С. Габриелян. Химия.  8-9 классы: Методическое пособие – 2-е изд., - М.: Дрофа, 2000. 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3. О.С. Габриелян, Н.П. Воскобойникова, А.В. </w:t>
      </w:r>
      <w:proofErr w:type="spellStart"/>
      <w:r w:rsidRPr="00EC7486">
        <w:rPr>
          <w:rFonts w:ascii="Times New Roman" w:hAnsi="Times New Roman" w:cs="Times New Roman"/>
        </w:rPr>
        <w:t>Яшукова</w:t>
      </w:r>
      <w:proofErr w:type="spellEnd"/>
      <w:r w:rsidRPr="00EC7486">
        <w:rPr>
          <w:rFonts w:ascii="Times New Roman" w:hAnsi="Times New Roman" w:cs="Times New Roman"/>
        </w:rPr>
        <w:t>. «Химия. 8 класс». Настольная книга учителя.– М.: Дрофа, 2004.</w:t>
      </w:r>
    </w:p>
    <w:p w:rsidR="00EC7486" w:rsidRPr="00EC7486" w:rsidRDefault="00EC7486" w:rsidP="00EC7486">
      <w:pPr>
        <w:ind w:firstLine="709"/>
        <w:jc w:val="both"/>
        <w:rPr>
          <w:rStyle w:val="a7"/>
          <w:rFonts w:ascii="Times New Roman" w:hAnsi="Times New Roman" w:cs="Times New Roman"/>
        </w:rPr>
      </w:pPr>
      <w:r w:rsidRPr="00EC7486">
        <w:rPr>
          <w:rStyle w:val="a7"/>
          <w:rFonts w:ascii="Times New Roman" w:hAnsi="Times New Roman" w:cs="Times New Roman"/>
        </w:rPr>
        <w:t>для учащихся: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1.  Т.С.,  Назарова, Лаврова В.Н. Карты-инструкции для практических занятий по химии 8-11 </w:t>
      </w:r>
      <w:proofErr w:type="spellStart"/>
      <w:proofErr w:type="gramStart"/>
      <w:r w:rsidRPr="00EC7486">
        <w:rPr>
          <w:rFonts w:ascii="Times New Roman" w:hAnsi="Times New Roman" w:cs="Times New Roman"/>
        </w:rPr>
        <w:t>классы-Москва</w:t>
      </w:r>
      <w:proofErr w:type="spellEnd"/>
      <w:proofErr w:type="gramEnd"/>
      <w:r w:rsidRPr="00EC7486">
        <w:rPr>
          <w:rFonts w:ascii="Times New Roman" w:hAnsi="Times New Roman" w:cs="Times New Roman"/>
        </w:rPr>
        <w:t>.: Владос,2004.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2. </w:t>
      </w:r>
      <w:r w:rsidRPr="00EC7486">
        <w:rPr>
          <w:rStyle w:val="a7"/>
          <w:rFonts w:ascii="Times New Roman" w:hAnsi="Times New Roman" w:cs="Times New Roman"/>
        </w:rPr>
        <w:t> </w:t>
      </w:r>
      <w:r w:rsidRPr="00EC7486">
        <w:rPr>
          <w:rFonts w:ascii="Times New Roman" w:hAnsi="Times New Roman" w:cs="Times New Roman"/>
        </w:rPr>
        <w:t>О.С. Габриелян, Н.П. Воскобойникова. «Химия в тестах, задачах, упражнениях. 8-9 классы»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EC7486">
        <w:rPr>
          <w:rFonts w:ascii="Times New Roman" w:hAnsi="Times New Roman" w:cs="Times New Roman"/>
        </w:rPr>
        <w:t>смыслотворчества</w:t>
      </w:r>
      <w:proofErr w:type="spellEnd"/>
      <w:r w:rsidRPr="00EC7486">
        <w:rPr>
          <w:rFonts w:ascii="Times New Roman" w:hAnsi="Times New Roman" w:cs="Times New Roman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Style w:val="a8"/>
          <w:rFonts w:ascii="Times New Roman" w:hAnsi="Times New Roman" w:cs="Times New Roman"/>
          <w:b/>
          <w:bCs/>
        </w:rPr>
        <w:t>Главной целью  образования</w:t>
      </w:r>
      <w:r w:rsidRPr="00EC7486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 xml:space="preserve">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EC7486">
        <w:rPr>
          <w:rStyle w:val="a7"/>
          <w:rFonts w:ascii="Times New Roman" w:hAnsi="Times New Roman" w:cs="Times New Roman"/>
        </w:rPr>
        <w:t>цель</w:t>
      </w:r>
      <w:r w:rsidRPr="00EC7486">
        <w:rPr>
          <w:rFonts w:ascii="Times New Roman" w:hAnsi="Times New Roman" w:cs="Times New Roman"/>
        </w:rPr>
        <w:t xml:space="preserve"> обучения химии: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- освоение важнейших знаний об основных понятиях и законах химии, химической символике;</w:t>
      </w:r>
      <w:r w:rsidRPr="00EC7486">
        <w:rPr>
          <w:rFonts w:ascii="Times New Roman" w:hAnsi="Times New Roman" w:cs="Times New Roman"/>
        </w:rPr>
        <w:br/>
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  <w:r w:rsidRPr="00EC7486">
        <w:rPr>
          <w:rFonts w:ascii="Times New Roman" w:hAnsi="Times New Roman" w:cs="Times New Roman"/>
        </w:rPr>
        <w:br/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 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</w:rPr>
        <w:lastRenderedPageBreak/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C7486">
        <w:rPr>
          <w:rFonts w:ascii="Times New Roman" w:hAnsi="Times New Roman" w:cs="Times New Roman"/>
          <w:b/>
        </w:rPr>
        <w:t>На основании требований  Государственного образовательного стандарта  2004 г.</w:t>
      </w:r>
      <w:r w:rsidRPr="00EC7486">
        <w:rPr>
          <w:rFonts w:ascii="Times New Roman" w:hAnsi="Times New Roman" w:cs="Times New Roman"/>
        </w:rPr>
        <w:t xml:space="preserve"> в содержании календарно-тематического планирования предполагается  реализовать актуальные в настоящее время компетентный, личностно-ориентированный, деятельный  подходы, которые определяют </w:t>
      </w:r>
      <w:r w:rsidRPr="00EC7486">
        <w:rPr>
          <w:rStyle w:val="a7"/>
          <w:rFonts w:ascii="Times New Roman" w:hAnsi="Times New Roman" w:cs="Times New Roman"/>
        </w:rPr>
        <w:t>задачи обучения</w:t>
      </w:r>
      <w:r w:rsidRPr="00EC7486">
        <w:rPr>
          <w:rFonts w:ascii="Times New Roman" w:hAnsi="Times New Roman" w:cs="Times New Roman"/>
        </w:rPr>
        <w:t>:</w:t>
      </w:r>
      <w:proofErr w:type="gramEnd"/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- формирование знаний основ науки – важнейших  фактов, понятий, законов и теорий, языка науки, доступных обобщений мировоззренческого характера;</w:t>
      </w:r>
      <w:r w:rsidRPr="00EC7486">
        <w:rPr>
          <w:rFonts w:ascii="Times New Roman" w:hAnsi="Times New Roman" w:cs="Times New Roman"/>
        </w:rPr>
        <w:br/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- развитие интереса к химии как возможной области будущей практической деятельности;</w:t>
      </w:r>
      <w:r w:rsidRPr="00EC7486">
        <w:rPr>
          <w:rFonts w:ascii="Times New Roman" w:hAnsi="Times New Roman" w:cs="Times New Roman"/>
        </w:rPr>
        <w:br/>
        <w:t>- развитие интеллектуальных способностей и гуманистических качеств личности;</w:t>
      </w:r>
      <w:r w:rsidRPr="00EC7486">
        <w:rPr>
          <w:rFonts w:ascii="Times New Roman" w:hAnsi="Times New Roman" w:cs="Times New Roman"/>
        </w:rPr>
        <w:br/>
        <w:t>- формирование экологического мышления, убежденности в необходимости охраны окружающей среды.</w:t>
      </w:r>
    </w:p>
    <w:p w:rsidR="00EC7486" w:rsidRPr="00EC7486" w:rsidRDefault="00EC7486" w:rsidP="00EC7486">
      <w:pPr>
        <w:ind w:firstLine="709"/>
        <w:jc w:val="both"/>
        <w:rPr>
          <w:rFonts w:ascii="Times New Roman" w:hAnsi="Times New Roman" w:cs="Times New Roman"/>
        </w:rPr>
      </w:pPr>
      <w:r w:rsidRPr="00EC7486">
        <w:rPr>
          <w:rStyle w:val="a8"/>
          <w:rFonts w:ascii="Times New Roman" w:hAnsi="Times New Roman" w:cs="Times New Roman"/>
          <w:b/>
          <w:bCs/>
        </w:rPr>
        <w:t>Компетентный подход</w:t>
      </w:r>
      <w:r w:rsidRPr="00EC7486">
        <w:rPr>
          <w:rFonts w:ascii="Times New Roman" w:hAnsi="Times New Roman" w:cs="Times New Roman"/>
        </w:rPr>
        <w:t xml:space="preserve"> определяет следующие  особенности предъявления содер</w:t>
      </w:r>
      <w:r w:rsidRPr="00EC7486">
        <w:rPr>
          <w:rFonts w:ascii="Times New Roman" w:hAnsi="Times New Roman" w:cs="Times New Roman"/>
        </w:rPr>
        <w:softHyphen/>
        <w:t>жания образования: оно представлено в виде трех тематических блоков, обеспечивающих формирование компетенций. Они предусматривают воспроизведение учащимися определенных сведений о неорганических веществах и химических процессах, применение теоретических знаний (понятий, законов, теорий химии) – это обеспечивает развитие учебно-познавательной и рефлексивной компетенций. Использование различных способов деятельности (составление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безопасности – это обеспечивает развитие коммуникативной компетенции учащихся. Оригинально подобранный материал по химии элементов позволяет отвечать на вопросы «почему?» и «как?», что развивает творческий потенциал учащихся. Таким образом, календарн</w:t>
      </w:r>
      <w:proofErr w:type="gramStart"/>
      <w:r w:rsidRPr="00EC7486">
        <w:rPr>
          <w:rFonts w:ascii="Times New Roman" w:hAnsi="Times New Roman" w:cs="Times New Roman"/>
        </w:rPr>
        <w:t>о-</w:t>
      </w:r>
      <w:proofErr w:type="gramEnd"/>
      <w:r w:rsidRPr="00EC7486">
        <w:rPr>
          <w:rFonts w:ascii="Times New Roman" w:hAnsi="Times New Roman" w:cs="Times New Roman"/>
        </w:rPr>
        <w:t xml:space="preserve"> тематическое планирование обеспечивает взаимосвязанное развитие и совершенствование ключевых, </w:t>
      </w:r>
      <w:proofErr w:type="spellStart"/>
      <w:r w:rsidRPr="00EC7486">
        <w:rPr>
          <w:rFonts w:ascii="Times New Roman" w:hAnsi="Times New Roman" w:cs="Times New Roman"/>
        </w:rPr>
        <w:t>общепредметных</w:t>
      </w:r>
      <w:proofErr w:type="spellEnd"/>
      <w:r w:rsidRPr="00EC7486">
        <w:rPr>
          <w:rFonts w:ascii="Times New Roman" w:hAnsi="Times New Roman" w:cs="Times New Roman"/>
        </w:rPr>
        <w:t xml:space="preserve"> и предметных компетенций.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C7486">
        <w:rPr>
          <w:rFonts w:ascii="Times New Roman" w:hAnsi="Times New Roman" w:cs="Times New Roman"/>
        </w:rPr>
        <w:t>внутрипредметных</w:t>
      </w:r>
      <w:proofErr w:type="spellEnd"/>
      <w:r w:rsidRPr="00EC7486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  Изучение химии включает подготовку учащихся к осознанному выбору путей продолжения образования и будущей профессиональной де</w:t>
      </w:r>
      <w:r w:rsidRPr="00EC7486">
        <w:rPr>
          <w:rFonts w:ascii="Times New Roman" w:hAnsi="Times New Roman" w:cs="Times New Roman"/>
        </w:rPr>
        <w:softHyphen/>
        <w:t>ятельности.</w:t>
      </w:r>
      <w:r w:rsidRPr="00EC7486">
        <w:rPr>
          <w:rFonts w:ascii="Times New Roman" w:hAnsi="Times New Roman" w:cs="Times New Roman"/>
        </w:rPr>
        <w:br/>
      </w:r>
      <w:r w:rsidRPr="00EC7486">
        <w:rPr>
          <w:rStyle w:val="a8"/>
          <w:rFonts w:ascii="Times New Roman" w:hAnsi="Times New Roman" w:cs="Times New Roman"/>
          <w:b/>
          <w:bCs/>
        </w:rPr>
        <w:t xml:space="preserve"> Личностная ориентация </w:t>
      </w:r>
      <w:r w:rsidRPr="00EC7486">
        <w:rPr>
          <w:rFonts w:ascii="Times New Roman" w:hAnsi="Times New Roman" w:cs="Times New Roman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химических процессов открывает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возможность для ос</w:t>
      </w:r>
      <w:r w:rsidRPr="00EC7486">
        <w:rPr>
          <w:rFonts w:ascii="Times New Roman" w:hAnsi="Times New Roman" w:cs="Times New Roman"/>
        </w:rPr>
        <w:softHyphen/>
        <w:t xml:space="preserve">мысленного восприятия всего, что происходит вокруг.  Система учебных занятий призвана способствовать развитию личностной самоидентификации, гуманитарной культуры школьников, 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EC7486">
        <w:rPr>
          <w:rStyle w:val="a8"/>
          <w:rFonts w:ascii="Times New Roman" w:hAnsi="Times New Roman" w:cs="Times New Roman"/>
          <w:b/>
          <w:bCs/>
        </w:rPr>
        <w:t>Деятельный</w:t>
      </w:r>
      <w:r w:rsidRPr="00EC7486">
        <w:rPr>
          <w:rStyle w:val="a7"/>
          <w:rFonts w:ascii="Times New Roman" w:hAnsi="Times New Roman" w:cs="Times New Roman"/>
        </w:rPr>
        <w:t xml:space="preserve"> </w:t>
      </w:r>
      <w:r w:rsidRPr="00EC7486">
        <w:rPr>
          <w:rStyle w:val="a8"/>
          <w:rFonts w:ascii="Times New Roman" w:hAnsi="Times New Roman" w:cs="Times New Roman"/>
          <w:b/>
          <w:bCs/>
        </w:rPr>
        <w:t>подход</w:t>
      </w:r>
      <w:r w:rsidRPr="00EC7486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EC7486">
        <w:rPr>
          <w:rFonts w:ascii="Times New Roman" w:hAnsi="Times New Roman" w:cs="Times New Roman"/>
        </w:rPr>
        <w:softHyphen/>
        <w:t>нина, интегрированного в современное ему общество, нацеленного на совершенствова</w:t>
      </w:r>
      <w:r w:rsidRPr="00EC7486">
        <w:rPr>
          <w:rFonts w:ascii="Times New Roman" w:hAnsi="Times New Roman" w:cs="Times New Roman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EC7486">
        <w:rPr>
          <w:rFonts w:ascii="Times New Roman" w:hAnsi="Times New Roman" w:cs="Times New Roman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EC7486">
        <w:rPr>
          <w:rFonts w:ascii="Times New Roman" w:hAnsi="Times New Roman" w:cs="Times New Roman"/>
        </w:rPr>
        <w:softHyphen/>
        <w:t>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к новациям, самостоятельности мышле</w:t>
      </w:r>
      <w:r w:rsidRPr="00EC7486">
        <w:rPr>
          <w:rFonts w:ascii="Times New Roman" w:hAnsi="Times New Roman" w:cs="Times New Roman"/>
        </w:rPr>
        <w:softHyphen/>
        <w:t xml:space="preserve">ния и инициативности, от готовности </w:t>
      </w:r>
      <w:r w:rsidRPr="00EC7486">
        <w:rPr>
          <w:rFonts w:ascii="Times New Roman" w:hAnsi="Times New Roman" w:cs="Times New Roman"/>
        </w:rPr>
        <w:lastRenderedPageBreak/>
        <w:t>проявлять творческий подход к делу, искать нес</w:t>
      </w:r>
      <w:r w:rsidRPr="00EC7486">
        <w:rPr>
          <w:rFonts w:ascii="Times New Roman" w:hAnsi="Times New Roman" w:cs="Times New Roman"/>
        </w:rPr>
        <w:softHyphen/>
        <w:t>тандартные способы решения проблем, от готовности к конструктивному взаимодей</w:t>
      </w:r>
      <w:r w:rsidRPr="00EC7486">
        <w:rPr>
          <w:rFonts w:ascii="Times New Roman" w:hAnsi="Times New Roman" w:cs="Times New Roman"/>
        </w:rPr>
        <w:softHyphen/>
        <w:t xml:space="preserve">ствию с людьми. Настоящий календарно-тематический план учитывает направленность классов, в которых будет </w:t>
      </w:r>
      <w:proofErr w:type="gramStart"/>
      <w:r w:rsidRPr="00EC7486">
        <w:rPr>
          <w:rFonts w:ascii="Times New Roman" w:hAnsi="Times New Roman" w:cs="Times New Roman"/>
        </w:rPr>
        <w:t>осуществляться учебный процесс и органичен</w:t>
      </w:r>
      <w:proofErr w:type="gramEnd"/>
      <w:r w:rsidRPr="00EC7486">
        <w:rPr>
          <w:rFonts w:ascii="Times New Roman" w:hAnsi="Times New Roman" w:cs="Times New Roman"/>
        </w:rPr>
        <w:t xml:space="preserve"> по отношению к психолого-педагогическим особенностям возраста. Расширяется поле самореализации учащегося: через общение, получение собственного продукта деятельности и признание его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значения. Происходит расширение и достаточно быстрая смена интересов и предпочтений.</w:t>
      </w:r>
      <w:r w:rsidRPr="00EC7486">
        <w:rPr>
          <w:rFonts w:ascii="Times New Roman" w:hAnsi="Times New Roman" w:cs="Times New Roman"/>
        </w:rPr>
        <w:br/>
        <w:t xml:space="preserve">Объём освоенных </w:t>
      </w:r>
      <w:proofErr w:type="spellStart"/>
      <w:r w:rsidRPr="00EC7486">
        <w:rPr>
          <w:rFonts w:ascii="Times New Roman" w:hAnsi="Times New Roman" w:cs="Times New Roman"/>
        </w:rPr>
        <w:t>ЗУНов</w:t>
      </w:r>
      <w:proofErr w:type="spellEnd"/>
      <w:r w:rsidRPr="00EC7486">
        <w:rPr>
          <w:rFonts w:ascii="Times New Roman" w:hAnsi="Times New Roman" w:cs="Times New Roman"/>
        </w:rPr>
        <w:t xml:space="preserve"> позволяет, с одной стороны, осваивать в рамках учебных модулей целостные технологии деятельности, с другой стороны, опыт познавательной деятельности и база знаний достаточны для увеличения уровня самостоятельности. Процесс обучения направлен на формирование мировоззренческой картины, присвоения знаний о наиболее общих закономерностях, </w:t>
      </w:r>
      <w:proofErr w:type="gramStart"/>
      <w:r w:rsidRPr="00EC7486">
        <w:rPr>
          <w:rFonts w:ascii="Times New Roman" w:hAnsi="Times New Roman" w:cs="Times New Roman"/>
        </w:rPr>
        <w:t>которая</w:t>
      </w:r>
      <w:proofErr w:type="gramEnd"/>
      <w:r w:rsidRPr="00EC7486">
        <w:rPr>
          <w:rFonts w:ascii="Times New Roman" w:hAnsi="Times New Roman" w:cs="Times New Roman"/>
        </w:rPr>
        <w:t xml:space="preserve"> может быть обеспечена на основе достаточно широкого разнообразия конкретных знаний о предметах, событиях, явлениях.</w:t>
      </w:r>
    </w:p>
    <w:p w:rsidR="00EC7486" w:rsidRPr="00EC7486" w:rsidRDefault="00EC7486" w:rsidP="00EC748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C7486">
        <w:rPr>
          <w:rStyle w:val="a8"/>
          <w:rFonts w:ascii="Times New Roman" w:hAnsi="Times New Roman" w:cs="Times New Roman"/>
          <w:i w:val="0"/>
        </w:rPr>
        <w:t>Согласно действующему в школе учебному плану календарно-тематический план предусматривает процесс обучения в объеме 68 часов (2 часа в неделю).</w:t>
      </w:r>
      <w:r w:rsidRPr="00EC7486">
        <w:rPr>
          <w:rFonts w:ascii="Times New Roman" w:hAnsi="Times New Roman" w:cs="Times New Roman"/>
        </w:rPr>
        <w:t xml:space="preserve"> </w:t>
      </w:r>
      <w:r w:rsidRPr="00EC7486">
        <w:rPr>
          <w:rFonts w:ascii="Times New Roman" w:hAnsi="Times New Roman" w:cs="Times New Roman"/>
          <w:i/>
          <w:iCs/>
        </w:rPr>
        <w:t>Форма промежуточной аттестации - _</w:t>
      </w:r>
      <w:r w:rsidRPr="00EC7486">
        <w:rPr>
          <w:rFonts w:ascii="Times New Roman" w:hAnsi="Times New Roman" w:cs="Times New Roman"/>
          <w:i/>
          <w:iCs/>
          <w:u w:val="single"/>
        </w:rPr>
        <w:t xml:space="preserve">тестирование. </w:t>
      </w:r>
      <w:r w:rsidRPr="00EC7486">
        <w:rPr>
          <w:rFonts w:ascii="Times New Roman" w:hAnsi="Times New Roman" w:cs="Times New Roman"/>
        </w:rPr>
        <w:t xml:space="preserve">Значительное место в курсе отведено химическому эксперименту, который способствует формированию навыков работы с химическим оборудованием и реактивами, учит безопасному и экологически грамотному обращению с веществами в химическом кабинете (лаборатории) и быту. </w:t>
      </w:r>
      <w:r w:rsidRPr="00EC7486">
        <w:rPr>
          <w:rFonts w:ascii="Times New Roman" w:hAnsi="Times New Roman" w:cs="Times New Roman"/>
        </w:rPr>
        <w:br/>
        <w:t xml:space="preserve">В авторской программе О.С. Габриеляна практические работы   сгруппированы в блоки – химические практикумы. В данной рабочей программе 5 практических работ распределены по темам и проводятся после изучения соответствующего теоретического материала, что считается более целесообразно, так как служит не только средством закрепления знаний, умений и навыков, но также является средством контроля  качества их </w:t>
      </w:r>
      <w:proofErr w:type="spellStart"/>
      <w:r w:rsidRPr="00EC7486">
        <w:rPr>
          <w:rFonts w:ascii="Times New Roman" w:hAnsi="Times New Roman" w:cs="Times New Roman"/>
        </w:rPr>
        <w:t>сформированности</w:t>
      </w:r>
      <w:proofErr w:type="spellEnd"/>
      <w:r w:rsidRPr="00EC7486">
        <w:rPr>
          <w:rFonts w:ascii="Times New Roman" w:hAnsi="Times New Roman" w:cs="Times New Roman"/>
        </w:rPr>
        <w:t>.</w:t>
      </w:r>
    </w:p>
    <w:p w:rsidR="00EC7486" w:rsidRPr="00EC7486" w:rsidRDefault="00EC7486" w:rsidP="00EC748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На основании примерных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 xml:space="preserve">программ </w:t>
      </w:r>
      <w:proofErr w:type="spellStart"/>
      <w:r w:rsidRPr="00EC7486">
        <w:rPr>
          <w:rFonts w:ascii="Times New Roman" w:hAnsi="Times New Roman" w:cs="Times New Roman"/>
        </w:rPr>
        <w:t>Минобрнауки</w:t>
      </w:r>
      <w:proofErr w:type="spellEnd"/>
      <w:r w:rsidRPr="00EC7486">
        <w:rPr>
          <w:rFonts w:ascii="Times New Roman" w:hAnsi="Times New Roman" w:cs="Times New Roman"/>
        </w:rPr>
        <w:t xml:space="preserve"> </w:t>
      </w:r>
      <w:proofErr w:type="gramStart"/>
      <w:r w:rsidRPr="00EC7486">
        <w:rPr>
          <w:rFonts w:ascii="Times New Roman" w:hAnsi="Times New Roman" w:cs="Times New Roman"/>
        </w:rPr>
        <w:t>РФ, содержащих требования к минимальному объему содержания образования по химии и с учетом направленности классов реализуются</w:t>
      </w:r>
      <w:proofErr w:type="gramEnd"/>
      <w:r w:rsidRPr="00EC7486">
        <w:rPr>
          <w:rFonts w:ascii="Times New Roman" w:hAnsi="Times New Roman" w:cs="Times New Roman"/>
        </w:rPr>
        <w:t xml:space="preserve"> программа базового уровня. Основой </w:t>
      </w:r>
      <w:proofErr w:type="spellStart"/>
      <w:r w:rsidRPr="00EC7486">
        <w:rPr>
          <w:rFonts w:ascii="Times New Roman" w:hAnsi="Times New Roman" w:cs="Times New Roman"/>
        </w:rPr>
        <w:t>целеполагания</w:t>
      </w:r>
      <w:proofErr w:type="spellEnd"/>
      <w:r w:rsidRPr="00EC7486">
        <w:rPr>
          <w:rFonts w:ascii="Times New Roman" w:hAnsi="Times New Roman" w:cs="Times New Roman"/>
        </w:rPr>
        <w:t xml:space="preserve"> является  обновление требований к уровню подготовки выпускников в системе естественнонаучного образования, отражающее важнейшую особенность педагогической концепции государ</w:t>
      </w:r>
      <w:r w:rsidRPr="00EC7486">
        <w:rPr>
          <w:rFonts w:ascii="Times New Roman" w:hAnsi="Times New Roman" w:cs="Times New Roman"/>
        </w:rPr>
        <w:softHyphen/>
        <w:t>ственного стандарта — переход от суммы «предметных результа</w:t>
      </w:r>
      <w:r w:rsidRPr="00EC7486">
        <w:rPr>
          <w:rFonts w:ascii="Times New Roman" w:hAnsi="Times New Roman" w:cs="Times New Roman"/>
        </w:rPr>
        <w:softHyphen/>
        <w:t xml:space="preserve">тов» (то есть образовательных результатов, достигаемых в рамках отдельных учебных предметов) к </w:t>
      </w:r>
      <w:proofErr w:type="spellStart"/>
      <w:r w:rsidRPr="00EC7486">
        <w:rPr>
          <w:rFonts w:ascii="Times New Roman" w:hAnsi="Times New Roman" w:cs="Times New Roman"/>
        </w:rPr>
        <w:t>межпредметным</w:t>
      </w:r>
      <w:proofErr w:type="spellEnd"/>
      <w:r w:rsidRPr="00EC7486">
        <w:rPr>
          <w:rFonts w:ascii="Times New Roman" w:hAnsi="Times New Roman" w:cs="Times New Roman"/>
        </w:rPr>
        <w:t xml:space="preserve"> и интегративным результатам. Такие результаты предс</w:t>
      </w:r>
      <w:r w:rsidRPr="00EC7486">
        <w:rPr>
          <w:rFonts w:ascii="Times New Roman" w:hAnsi="Times New Roman" w:cs="Times New Roman"/>
        </w:rPr>
        <w:softHyphen/>
        <w:t>тавляют собой обобщенные способы деятельности, которые отражают спе</w:t>
      </w:r>
      <w:r w:rsidRPr="00EC7486">
        <w:rPr>
          <w:rFonts w:ascii="Times New Roman" w:hAnsi="Times New Roman" w:cs="Times New Roman"/>
        </w:rPr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EC7486">
        <w:rPr>
          <w:rFonts w:ascii="Times New Roman" w:hAnsi="Times New Roman" w:cs="Times New Roman"/>
          <w:b/>
          <w:bCs/>
          <w:i/>
          <w:iCs/>
        </w:rPr>
        <w:t>общие учебные умения, навыки и способы человеческой  деятель</w:t>
      </w:r>
      <w:r w:rsidRPr="00EC7486">
        <w:rPr>
          <w:rFonts w:ascii="Times New Roman" w:hAnsi="Times New Roman" w:cs="Times New Roman"/>
          <w:b/>
          <w:bCs/>
          <w:i/>
          <w:iCs/>
        </w:rPr>
        <w:softHyphen/>
        <w:t>ности</w:t>
      </w:r>
      <w:r w:rsidRPr="00EC7486">
        <w:rPr>
          <w:rFonts w:ascii="Times New Roman" w:hAnsi="Times New Roman" w:cs="Times New Roman"/>
        </w:rPr>
        <w:t xml:space="preserve">, что предполагает повышенное внимание  к развитию </w:t>
      </w:r>
      <w:proofErr w:type="spellStart"/>
      <w:r w:rsidRPr="00EC7486">
        <w:rPr>
          <w:rFonts w:ascii="Times New Roman" w:hAnsi="Times New Roman" w:cs="Times New Roman"/>
        </w:rPr>
        <w:t>межпредметных</w:t>
      </w:r>
      <w:proofErr w:type="spellEnd"/>
      <w:r w:rsidRPr="00EC7486">
        <w:rPr>
          <w:rFonts w:ascii="Times New Roman" w:hAnsi="Times New Roman" w:cs="Times New Roman"/>
        </w:rPr>
        <w:t xml:space="preserve"> связей курса химии. </w:t>
      </w:r>
      <w:r w:rsidRPr="00EC7486">
        <w:rPr>
          <w:rFonts w:ascii="Times New Roman" w:hAnsi="Times New Roman" w:cs="Times New Roman"/>
        </w:rPr>
        <w:br/>
        <w:t>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Формирование целостных представлений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о химии будет осущес</w:t>
      </w:r>
      <w:r w:rsidRPr="00EC7486">
        <w:rPr>
          <w:rFonts w:ascii="Times New Roman" w:hAnsi="Times New Roman" w:cs="Times New Roman"/>
        </w:rPr>
        <w:softHyphen/>
        <w:t xml:space="preserve">твляться в ходе творческой деятельности учащихся на основе  личностного осмысления химических фактов и явлений. Особое внимание уделяется познавательной активности учащихся, их </w:t>
      </w:r>
      <w:proofErr w:type="spellStart"/>
      <w:r w:rsidRPr="00EC7486">
        <w:rPr>
          <w:rFonts w:ascii="Times New Roman" w:hAnsi="Times New Roman" w:cs="Times New Roman"/>
        </w:rPr>
        <w:t>мотивированности</w:t>
      </w:r>
      <w:proofErr w:type="spellEnd"/>
      <w:r w:rsidRPr="00EC7486">
        <w:rPr>
          <w:rFonts w:ascii="Times New Roman" w:hAnsi="Times New Roman" w:cs="Times New Roman"/>
        </w:rPr>
        <w:t xml:space="preserve"> к са</w:t>
      </w:r>
      <w:r w:rsidRPr="00EC7486">
        <w:rPr>
          <w:rFonts w:ascii="Times New Roman" w:hAnsi="Times New Roman" w:cs="Times New Roman"/>
        </w:rPr>
        <w:softHyphen/>
        <w:t xml:space="preserve">мостоятельной учебной работе. </w:t>
      </w:r>
      <w:proofErr w:type="gramStart"/>
      <w:r w:rsidRPr="00EC7486">
        <w:rPr>
          <w:rFonts w:ascii="Times New Roman" w:hAnsi="Times New Roman" w:cs="Times New Roman"/>
        </w:rPr>
        <w:t>Это предполагает все более широкое использование нет</w:t>
      </w:r>
      <w:r w:rsidRPr="00EC7486">
        <w:rPr>
          <w:rFonts w:ascii="Times New Roman" w:hAnsi="Times New Roman" w:cs="Times New Roman"/>
        </w:rPr>
        <w:softHyphen/>
        <w:t>радиционных форм уроков, в том числе методики деловых и ролевых игр, проблемных дискуссий, проектной деятельности и т. д</w:t>
      </w:r>
      <w:r w:rsidRPr="00EC7486">
        <w:rPr>
          <w:rFonts w:ascii="Times New Roman" w:hAnsi="Times New Roman" w:cs="Times New Roman"/>
          <w:i/>
          <w:iCs/>
        </w:rPr>
        <w:t>.</w:t>
      </w:r>
      <w:r w:rsidRPr="00EC7486">
        <w:rPr>
          <w:rFonts w:ascii="Times New Roman" w:hAnsi="Times New Roman" w:cs="Times New Roman"/>
        </w:rPr>
        <w:br/>
        <w:t>Для химического образования приоритетным можно считать раз</w:t>
      </w:r>
      <w:r w:rsidRPr="00EC7486">
        <w:rPr>
          <w:rFonts w:ascii="Times New Roman" w:hAnsi="Times New Roman" w:cs="Times New Roman"/>
        </w:rPr>
        <w:softHyphen/>
        <w:t>витие умений самостоятельно и мотивированно организовывать свою познавательную де</w:t>
      </w:r>
      <w:r w:rsidRPr="00EC7486">
        <w:rPr>
          <w:rFonts w:ascii="Times New Roman" w:hAnsi="Times New Roman" w:cs="Times New Roman"/>
        </w:rPr>
        <w:softHyphen/>
        <w:t>ятельность (от постановки цели до получения и оценки результата), использовать элемен</w:t>
      </w:r>
      <w:r w:rsidRPr="00EC7486">
        <w:rPr>
          <w:rFonts w:ascii="Times New Roman" w:hAnsi="Times New Roman" w:cs="Times New Roman"/>
        </w:rPr>
        <w:softHyphen/>
        <w:t>ты причинно-следственного и структурно-функционального анализа, определять сущно</w:t>
      </w:r>
      <w:r w:rsidRPr="00EC7486">
        <w:rPr>
          <w:rFonts w:ascii="Times New Roman" w:hAnsi="Times New Roman" w:cs="Times New Roman"/>
        </w:rPr>
        <w:softHyphen/>
        <w:t>стные характеристики изучаемого объекта, самостоятельно выбирать</w:t>
      </w:r>
      <w:proofErr w:type="gramEnd"/>
      <w:r w:rsidRPr="00EC7486">
        <w:rPr>
          <w:rFonts w:ascii="Times New Roman" w:hAnsi="Times New Roman" w:cs="Times New Roman"/>
        </w:rPr>
        <w:t xml:space="preserve"> критерии для срав</w:t>
      </w:r>
      <w:r w:rsidRPr="00EC7486">
        <w:rPr>
          <w:rFonts w:ascii="Times New Roman" w:hAnsi="Times New Roman" w:cs="Times New Roman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EC7486">
        <w:rPr>
          <w:rFonts w:ascii="Times New Roman" w:hAnsi="Times New Roman" w:cs="Times New Roman"/>
        </w:rPr>
        <w:t>целеполагания</w:t>
      </w:r>
      <w:proofErr w:type="spellEnd"/>
      <w:r w:rsidRPr="00EC7486">
        <w:rPr>
          <w:rFonts w:ascii="Times New Roman" w:hAnsi="Times New Roman" w:cs="Times New Roman"/>
        </w:rPr>
        <w:t xml:space="preserve">. </w:t>
      </w:r>
      <w:r w:rsidRPr="00EC7486">
        <w:rPr>
          <w:rFonts w:ascii="Times New Roman" w:hAnsi="Times New Roman" w:cs="Times New Roman"/>
        </w:rPr>
        <w:br/>
      </w:r>
      <w:r w:rsidRPr="00EC7486">
        <w:rPr>
          <w:rFonts w:ascii="Times New Roman" w:hAnsi="Times New Roman" w:cs="Times New Roman"/>
        </w:rPr>
        <w:lastRenderedPageBreak/>
        <w:t xml:space="preserve">На ступени основной школы задачи учебных занятий (в схеме </w:t>
      </w:r>
      <w:proofErr w:type="gramStart"/>
      <w:r w:rsidRPr="00EC7486">
        <w:rPr>
          <w:rFonts w:ascii="Times New Roman" w:hAnsi="Times New Roman" w:cs="Times New Roman"/>
        </w:rPr>
        <w:t>—п</w:t>
      </w:r>
      <w:proofErr w:type="gramEnd"/>
      <w:r w:rsidRPr="00EC7486">
        <w:rPr>
          <w:rFonts w:ascii="Times New Roman" w:hAnsi="Times New Roman" w:cs="Times New Roman"/>
        </w:rPr>
        <w:t>ланируемый результат)  определены как закрепление умений разделять процессы на этапы, звенья, выделять характерные причинно-след</w:t>
      </w:r>
      <w:r w:rsidRPr="00EC7486">
        <w:rPr>
          <w:rFonts w:ascii="Times New Roman" w:hAnsi="Times New Roman" w:cs="Times New Roman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EC7486">
        <w:rPr>
          <w:rFonts w:ascii="Times New Roman" w:hAnsi="Times New Roman" w:cs="Times New Roman"/>
        </w:rPr>
        <w:softHyphen/>
        <w:t>вать, ранжировать объекты по одному или нескольким предложенным основаниям, критериям. Принципиальное значение в рамках курса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приобретает умение раз</w:t>
      </w:r>
      <w:r w:rsidRPr="00EC7486">
        <w:rPr>
          <w:rFonts w:ascii="Times New Roman" w:hAnsi="Times New Roman" w:cs="Times New Roman"/>
        </w:rPr>
        <w:softHyphen/>
        <w:t xml:space="preserve">личать факты, мнения, доказательства, гипотезы, аксиомы. </w:t>
      </w:r>
      <w:r w:rsidRPr="00EC7486">
        <w:rPr>
          <w:rFonts w:ascii="Times New Roman" w:hAnsi="Times New Roman" w:cs="Times New Roman"/>
        </w:rPr>
        <w:br/>
        <w:t>При выполнении творчес</w:t>
      </w:r>
      <w:r w:rsidRPr="00EC7486">
        <w:rPr>
          <w:rFonts w:ascii="Times New Roman" w:hAnsi="Times New Roman" w:cs="Times New Roman"/>
        </w:rPr>
        <w:softHyphen/>
        <w:t xml:space="preserve">ких работ (особенно в рамках </w:t>
      </w:r>
      <w:proofErr w:type="spellStart"/>
      <w:r w:rsidRPr="00EC7486">
        <w:rPr>
          <w:rFonts w:ascii="Times New Roman" w:hAnsi="Times New Roman" w:cs="Times New Roman"/>
        </w:rPr>
        <w:t>предпрофильной</w:t>
      </w:r>
      <w:proofErr w:type="spellEnd"/>
      <w:r w:rsidRPr="00EC7486">
        <w:rPr>
          <w:rFonts w:ascii="Times New Roman" w:hAnsi="Times New Roman" w:cs="Times New Roman"/>
        </w:rPr>
        <w:t xml:space="preserve"> подготовки) формируется умение опреде</w:t>
      </w:r>
      <w:r w:rsidRPr="00EC7486">
        <w:rPr>
          <w:rFonts w:ascii="Times New Roman" w:hAnsi="Times New Roman" w:cs="Times New Roman"/>
        </w:rPr>
        <w:softHyphen/>
        <w:t>лять адекватные способы решения учебной задачи на основе заданных алгоритмов, ком</w:t>
      </w:r>
      <w:r w:rsidRPr="00EC7486">
        <w:rPr>
          <w:rFonts w:ascii="Times New Roman" w:hAnsi="Times New Roman" w:cs="Times New Roman"/>
        </w:rPr>
        <w:softHyphen/>
        <w:t>бинировать известные алгоритмы деятельности в ситуациях, не предполагающих стан</w:t>
      </w:r>
      <w:r w:rsidRPr="00EC7486">
        <w:rPr>
          <w:rFonts w:ascii="Times New Roman" w:hAnsi="Times New Roman" w:cs="Times New Roman"/>
        </w:rPr>
        <w:softHyphen/>
        <w:t>дартного применения одного из них, мотивированно отказываться от образца деятель</w:t>
      </w:r>
      <w:r w:rsidRPr="00EC7486">
        <w:rPr>
          <w:rFonts w:ascii="Times New Roman" w:hAnsi="Times New Roman" w:cs="Times New Roman"/>
        </w:rPr>
        <w:softHyphen/>
        <w:t>ности, искать оригинальные решения. Учащиеся должны приобрести умения по фор</w:t>
      </w:r>
      <w:r w:rsidRPr="00EC7486">
        <w:rPr>
          <w:rFonts w:ascii="Times New Roman" w:hAnsi="Times New Roman" w:cs="Times New Roman"/>
        </w:rPr>
        <w:softHyphen/>
        <w:t>мированию собственного алгоритма решения познавательных задач форму</w:t>
      </w:r>
      <w:r w:rsidRPr="00EC7486">
        <w:rPr>
          <w:rFonts w:ascii="Times New Roman" w:hAnsi="Times New Roman" w:cs="Times New Roman"/>
        </w:rPr>
        <w:softHyphen/>
        <w:t>лировать проблему и цели своей работы, определять адекватные способы и методы реше</w:t>
      </w:r>
      <w:r w:rsidRPr="00EC7486">
        <w:rPr>
          <w:rFonts w:ascii="Times New Roman" w:hAnsi="Times New Roman" w:cs="Times New Roman"/>
        </w:rPr>
        <w:softHyphen/>
        <w:t xml:space="preserve">ния задачи, прогнозировать ожидаемый результат и сопоставлять его с собственными </w:t>
      </w:r>
      <w:r w:rsidRPr="00EC7486">
        <w:rPr>
          <w:rFonts w:ascii="Times New Roman" w:hAnsi="Times New Roman" w:cs="Times New Roman"/>
          <w:i/>
          <w:iCs/>
        </w:rPr>
        <w:t>(</w:t>
      </w:r>
      <w:r w:rsidRPr="00EC7486">
        <w:rPr>
          <w:rFonts w:ascii="Times New Roman" w:hAnsi="Times New Roman" w:cs="Times New Roman"/>
        </w:rPr>
        <w:t>химическими</w:t>
      </w:r>
      <w:r w:rsidRPr="00EC7486">
        <w:rPr>
          <w:rFonts w:ascii="Times New Roman" w:hAnsi="Times New Roman" w:cs="Times New Roman"/>
          <w:i/>
          <w:iCs/>
        </w:rPr>
        <w:t xml:space="preserve">) </w:t>
      </w:r>
      <w:r w:rsidRPr="00EC7486">
        <w:rPr>
          <w:rFonts w:ascii="Times New Roman" w:hAnsi="Times New Roman" w:cs="Times New Roman"/>
        </w:rPr>
        <w:t>знаниями. Учащиеся должны научиться представлять результаты ин</w:t>
      </w:r>
      <w:r w:rsidRPr="00EC7486">
        <w:rPr>
          <w:rFonts w:ascii="Times New Roman" w:hAnsi="Times New Roman" w:cs="Times New Roman"/>
        </w:rPr>
        <w:softHyphen/>
        <w:t xml:space="preserve">дивидуальной и групповой познавательной деятельности в формах конспекта, реферата, рецензии (при профильном обучении — в форме  сочинения, резюме, исследовательского проекта, публичной презентации). </w:t>
      </w:r>
      <w:proofErr w:type="gramStart"/>
      <w:r w:rsidRPr="00EC7486">
        <w:rPr>
          <w:rFonts w:ascii="Times New Roman" w:hAnsi="Times New Roman" w:cs="Times New Roman"/>
        </w:rPr>
        <w:t xml:space="preserve">Большую значимость на этой ступени  образования сохраняет </w:t>
      </w:r>
      <w:r w:rsidRPr="00EC7486">
        <w:rPr>
          <w:rFonts w:ascii="Times New Roman" w:hAnsi="Times New Roman" w:cs="Times New Roman"/>
          <w:b/>
          <w:bCs/>
          <w:i/>
          <w:iCs/>
        </w:rPr>
        <w:t>информаци</w:t>
      </w:r>
      <w:r w:rsidRPr="00EC7486">
        <w:rPr>
          <w:rFonts w:ascii="Times New Roman" w:hAnsi="Times New Roman" w:cs="Times New Roman"/>
          <w:b/>
          <w:bCs/>
          <w:i/>
          <w:iCs/>
        </w:rPr>
        <w:softHyphen/>
        <w:t>онно-коммуникативная деятельность учащихся</w:t>
      </w:r>
      <w:r w:rsidRPr="00EC7486">
        <w:rPr>
          <w:rFonts w:ascii="Times New Roman" w:hAnsi="Times New Roman" w:cs="Times New Roman"/>
        </w:rPr>
        <w:t>, в рамках которой развиваются умения и навыки поиска нужной информации по заданной теме в источниках различного типа, изв</w:t>
      </w:r>
      <w:r w:rsidRPr="00EC7486">
        <w:rPr>
          <w:rFonts w:ascii="Times New Roman" w:hAnsi="Times New Roman" w:cs="Times New Roman"/>
        </w:rPr>
        <w:softHyphen/>
        <w:t>лечения необходимой информации из источников, созданных в различных знаковых систе</w:t>
      </w:r>
      <w:r w:rsidRPr="00EC7486">
        <w:rPr>
          <w:rFonts w:ascii="Times New Roman" w:hAnsi="Times New Roman" w:cs="Times New Roman"/>
        </w:rPr>
        <w:softHyphen/>
        <w:t>мах (текст, таблица, график, диаграмма, аудиовизуальный ряд и др.), перевода информации из одной знаковой системы в другую (из текста в табли</w:t>
      </w:r>
      <w:r w:rsidRPr="00EC7486">
        <w:rPr>
          <w:rFonts w:ascii="Times New Roman" w:hAnsi="Times New Roman" w:cs="Times New Roman"/>
        </w:rPr>
        <w:softHyphen/>
        <w:t>цу, из аудиовизуального ряда</w:t>
      </w:r>
      <w:proofErr w:type="gramEnd"/>
      <w:r w:rsidRPr="00EC7486">
        <w:rPr>
          <w:rFonts w:ascii="Times New Roman" w:hAnsi="Times New Roman" w:cs="Times New Roman"/>
        </w:rPr>
        <w:t xml:space="preserve"> </w:t>
      </w:r>
      <w:proofErr w:type="gramStart"/>
      <w:r w:rsidRPr="00EC7486">
        <w:rPr>
          <w:rFonts w:ascii="Times New Roman" w:hAnsi="Times New Roman" w:cs="Times New Roman"/>
        </w:rPr>
        <w:t>в текст и др.), выбора знаковых систем адекватно познава</w:t>
      </w:r>
      <w:r w:rsidRPr="00EC7486">
        <w:rPr>
          <w:rFonts w:ascii="Times New Roman" w:hAnsi="Times New Roman" w:cs="Times New Roman"/>
        </w:rPr>
        <w:softHyphen/>
        <w:t>тельной и коммуникативной ситуации, отделения основной информации от второстепенной, критического оценивания достоверности полученной ин</w:t>
      </w:r>
      <w:r w:rsidRPr="00EC7486">
        <w:rPr>
          <w:rFonts w:ascii="Times New Roman" w:hAnsi="Times New Roman" w:cs="Times New Roman"/>
        </w:rPr>
        <w:softHyphen/>
        <w:t>формации, передачи содержания информации адекватно поставленной цели (сжато, полно, выборочно).</w:t>
      </w:r>
      <w:proofErr w:type="gramEnd"/>
      <w:r w:rsidRPr="00EC7486">
        <w:rPr>
          <w:rFonts w:ascii="Times New Roman" w:hAnsi="Times New Roman" w:cs="Times New Roman"/>
        </w:rPr>
        <w:t xml:space="preserve"> Учащиеся должны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уметь развернуто обосновывать суждения, давать определения, приводить доказательства (в том числе от противного), объ</w:t>
      </w:r>
      <w:r w:rsidRPr="00EC7486">
        <w:rPr>
          <w:rFonts w:ascii="Times New Roman" w:hAnsi="Times New Roman" w:cs="Times New Roman"/>
        </w:rPr>
        <w:softHyphen/>
        <w:t>яснять изученные положения на самостоятельно подобранных конкретных примерах, вла</w:t>
      </w:r>
      <w:r w:rsidRPr="00EC7486">
        <w:rPr>
          <w:rFonts w:ascii="Times New Roman" w:hAnsi="Times New Roman" w:cs="Times New Roman"/>
        </w:rPr>
        <w:softHyphen/>
        <w:t>деть основными видами публичных выступлений (высказывания, монолог, дискуссия, по</w:t>
      </w:r>
      <w:r w:rsidRPr="00EC7486">
        <w:rPr>
          <w:rFonts w:ascii="Times New Roman" w:hAnsi="Times New Roman" w:cs="Times New Roman"/>
        </w:rPr>
        <w:softHyphen/>
        <w:t>лемика), следовать этическим нормам и правилам ведения диалога, диспута. Предполага</w:t>
      </w:r>
      <w:r w:rsidRPr="00EC7486">
        <w:rPr>
          <w:rFonts w:ascii="Times New Roman" w:hAnsi="Times New Roman" w:cs="Times New Roman"/>
        </w:rPr>
        <w:softHyphen/>
        <w:t xml:space="preserve">ется уверенное использование учащимися </w:t>
      </w:r>
      <w:proofErr w:type="spellStart"/>
      <w:r w:rsidRPr="00EC7486">
        <w:rPr>
          <w:rFonts w:ascii="Times New Roman" w:hAnsi="Times New Roman" w:cs="Times New Roman"/>
        </w:rPr>
        <w:t>мультимедийных</w:t>
      </w:r>
      <w:proofErr w:type="spellEnd"/>
      <w:r w:rsidRPr="00EC7486">
        <w:rPr>
          <w:rFonts w:ascii="Times New Roman" w:hAnsi="Times New Roman" w:cs="Times New Roman"/>
        </w:rPr>
        <w:t xml:space="preserve"> ресурсов и компьютерных тех</w:t>
      </w:r>
      <w:r w:rsidRPr="00EC7486">
        <w:rPr>
          <w:rFonts w:ascii="Times New Roman" w:hAnsi="Times New Roman" w:cs="Times New Roman"/>
        </w:rPr>
        <w:softHyphen/>
        <w:t>нологий для обработки, передачи, систематизации информации, создания баз данных, пре</w:t>
      </w:r>
      <w:r w:rsidRPr="00EC7486">
        <w:rPr>
          <w:rFonts w:ascii="Times New Roman" w:hAnsi="Times New Roman" w:cs="Times New Roman"/>
        </w:rPr>
        <w:softHyphen/>
        <w:t xml:space="preserve">зентации результатов познавательной и практической деятельности. </w:t>
      </w:r>
      <w:proofErr w:type="gramStart"/>
      <w:r w:rsidRPr="00EC7486">
        <w:rPr>
          <w:rFonts w:ascii="Times New Roman" w:hAnsi="Times New Roman" w:cs="Times New Roman"/>
        </w:rPr>
        <w:t xml:space="preserve">С точки зрения развития умений и навыков </w:t>
      </w:r>
      <w:r w:rsidRPr="00EC7486">
        <w:rPr>
          <w:rFonts w:ascii="Times New Roman" w:hAnsi="Times New Roman" w:cs="Times New Roman"/>
          <w:b/>
          <w:bCs/>
          <w:i/>
          <w:iCs/>
        </w:rPr>
        <w:t>рефлексивной деятельности</w:t>
      </w:r>
      <w:r w:rsidRPr="00EC7486">
        <w:rPr>
          <w:rFonts w:ascii="Times New Roman" w:hAnsi="Times New Roman" w:cs="Times New Roman"/>
          <w:b/>
          <w:bCs/>
        </w:rPr>
        <w:t>,</w:t>
      </w:r>
      <w:r w:rsidRPr="00EC7486">
        <w:rPr>
          <w:rFonts w:ascii="Times New Roman" w:hAnsi="Times New Roman" w:cs="Times New Roman"/>
        </w:rPr>
        <w:t xml:space="preserve"> особое внимание уделено способности учащихся самостоятельно организовывать свою учеб</w:t>
      </w:r>
      <w:r w:rsidRPr="00EC7486">
        <w:rPr>
          <w:rFonts w:ascii="Times New Roman" w:hAnsi="Times New Roman" w:cs="Times New Roman"/>
        </w:rPr>
        <w:softHyphen/>
        <w:t>ную деятельность (постановка цели, планирование, определение оптимального соотно</w:t>
      </w:r>
      <w:r w:rsidRPr="00EC7486">
        <w:rPr>
          <w:rFonts w:ascii="Times New Roman" w:hAnsi="Times New Roman" w:cs="Times New Roman"/>
        </w:rPr>
        <w:softHyphen/>
        <w:t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  <w:r w:rsidRPr="00EC7486">
        <w:rPr>
          <w:rFonts w:ascii="Times New Roman" w:hAnsi="Times New Roman" w:cs="Times New Roman"/>
        </w:rPr>
        <w:t xml:space="preserve"> Специфика целей и содержания изучения химии на профильном уровне существен</w:t>
      </w:r>
      <w:r w:rsidRPr="00EC7486">
        <w:rPr>
          <w:rFonts w:ascii="Times New Roman" w:hAnsi="Times New Roman" w:cs="Times New Roman"/>
        </w:rPr>
        <w:softHyphen/>
        <w:t xml:space="preserve">но повышает требования к </w:t>
      </w:r>
      <w:r w:rsidRPr="00EC7486">
        <w:rPr>
          <w:rFonts w:ascii="Times New Roman" w:hAnsi="Times New Roman" w:cs="Times New Roman"/>
          <w:b/>
          <w:bCs/>
          <w:i/>
          <w:iCs/>
        </w:rPr>
        <w:t>рефлексивной деятельности учащихся</w:t>
      </w:r>
      <w:r w:rsidRPr="00EC7486">
        <w:rPr>
          <w:rFonts w:ascii="Times New Roman" w:hAnsi="Times New Roman" w:cs="Times New Roman"/>
        </w:rPr>
        <w:t>: к объективному оцениванию своих учебных достижений, поведения, черт своей личности, способности и го</w:t>
      </w:r>
      <w:r w:rsidRPr="00EC7486">
        <w:rPr>
          <w:rFonts w:ascii="Times New Roman" w:hAnsi="Times New Roman" w:cs="Times New Roman"/>
        </w:rPr>
        <w:softHyphen/>
        <w:t>товности учитывать мнения других людей при определении собственной позиции и са</w:t>
      </w:r>
      <w:r w:rsidRPr="00EC7486">
        <w:rPr>
          <w:rFonts w:ascii="Times New Roman" w:hAnsi="Times New Roman" w:cs="Times New Roman"/>
        </w:rPr>
        <w:softHyphen/>
        <w:t>мооценке, понимать ценность образования как средства развития культуры личности. Стандарт ориентирован на воспитание школьника — гражданина и патриота России, развитие духовно-нравственного мира школь</w:t>
      </w:r>
      <w:r w:rsidRPr="00EC7486">
        <w:rPr>
          <w:rFonts w:ascii="Times New Roman" w:hAnsi="Times New Roman" w:cs="Times New Roman"/>
        </w:rPr>
        <w:softHyphen/>
        <w:t>ника, его национального самосознания. Эти положения нашли отражение в содержании уроков. В процессе обучения</w:t>
      </w:r>
      <w:r w:rsidRPr="00EC7486">
        <w:rPr>
          <w:rFonts w:ascii="Times New Roman" w:hAnsi="Times New Roman" w:cs="Times New Roman"/>
          <w:color w:val="787878"/>
        </w:rPr>
        <w:t xml:space="preserve"> </w:t>
      </w:r>
      <w:r w:rsidRPr="00EC7486">
        <w:rPr>
          <w:rFonts w:ascii="Times New Roman" w:hAnsi="Times New Roman" w:cs="Times New Roman"/>
        </w:rPr>
        <w:t>должно быть сформировано умение формулировать свои мировоззренческие взгляды и на этой основе - воспитание гражданственности и патриотизма. Календарно-тематический     план     предусматривает варианты дидактико-технологического обеспечения учебного процесса: оснащение включает кроме демонстрационных печатных пособий, также дидактико-технологическое раздаточные таблицы, дидактические материалы, сборники тестов. Для информационной поддержки учебного процесса - использование компьютерных программ.</w:t>
      </w:r>
    </w:p>
    <w:p w:rsidR="00EC7486" w:rsidRPr="00EC7486" w:rsidRDefault="00EC7486" w:rsidP="00EC7486">
      <w:pPr>
        <w:jc w:val="center"/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  <w:b/>
        </w:rPr>
        <w:lastRenderedPageBreak/>
        <w:t>Учебно-тематическое планирование на 20</w:t>
      </w:r>
      <w:r>
        <w:rPr>
          <w:rFonts w:ascii="Times New Roman" w:hAnsi="Times New Roman" w:cs="Times New Roman"/>
          <w:b/>
        </w:rPr>
        <w:t>11</w:t>
      </w:r>
      <w:r w:rsidRPr="00EC7486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2</w:t>
      </w:r>
      <w:r w:rsidRPr="00EC7486">
        <w:rPr>
          <w:rFonts w:ascii="Times New Roman" w:hAnsi="Times New Roman" w:cs="Times New Roman"/>
          <w:b/>
        </w:rPr>
        <w:t xml:space="preserve"> учебный год</w:t>
      </w:r>
    </w:p>
    <w:p w:rsidR="00EC7486" w:rsidRPr="00EC7486" w:rsidRDefault="00EC7486" w:rsidP="00EC7486">
      <w:pPr>
        <w:jc w:val="center"/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  <w:b/>
        </w:rPr>
        <w:t>по химии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  <w:b/>
        </w:rPr>
        <w:t>Классы</w:t>
      </w:r>
      <w:r w:rsidRPr="00EC7486">
        <w:rPr>
          <w:rFonts w:ascii="Times New Roman" w:hAnsi="Times New Roman" w:cs="Times New Roman"/>
        </w:rPr>
        <w:t xml:space="preserve"> – 8а, 8б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  <w:b/>
        </w:rPr>
        <w:t>Учитель</w:t>
      </w:r>
      <w:r w:rsidRPr="00EC7486">
        <w:rPr>
          <w:rFonts w:ascii="Times New Roman" w:hAnsi="Times New Roman" w:cs="Times New Roman"/>
        </w:rPr>
        <w:t xml:space="preserve"> – Старцева В.В.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Количество часов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  <w:b/>
        </w:rPr>
        <w:t xml:space="preserve">Всего </w:t>
      </w:r>
      <w:r w:rsidRPr="00EC7486">
        <w:rPr>
          <w:rFonts w:ascii="Times New Roman" w:hAnsi="Times New Roman" w:cs="Times New Roman"/>
        </w:rPr>
        <w:t>68 час; в неделю 2 час.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  <w:b/>
        </w:rPr>
        <w:t>Плановых контрольных уроков</w:t>
      </w:r>
      <w:r w:rsidRPr="00EC7486">
        <w:rPr>
          <w:rFonts w:ascii="Times New Roman" w:hAnsi="Times New Roman" w:cs="Times New Roman"/>
        </w:rPr>
        <w:t xml:space="preserve"> – 5, </w:t>
      </w:r>
      <w:r w:rsidRPr="00EC7486">
        <w:rPr>
          <w:rFonts w:ascii="Times New Roman" w:hAnsi="Times New Roman" w:cs="Times New Roman"/>
          <w:b/>
        </w:rPr>
        <w:t>практических работ</w:t>
      </w:r>
      <w:r w:rsidRPr="00EC7486">
        <w:rPr>
          <w:rFonts w:ascii="Times New Roman" w:hAnsi="Times New Roman" w:cs="Times New Roman"/>
        </w:rPr>
        <w:t xml:space="preserve"> – 5.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Планирование составлено на основе Примерной программы основного общего образования по химии, а также программы курса химии для учащихся 8-9 классов общеобразовательных учреждений.                                                             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  <w:b/>
        </w:rPr>
        <w:t xml:space="preserve">Учебник </w:t>
      </w:r>
      <w:r w:rsidRPr="00EC7486">
        <w:rPr>
          <w:rFonts w:ascii="Times New Roman" w:hAnsi="Times New Roman" w:cs="Times New Roman"/>
        </w:rPr>
        <w:t xml:space="preserve">– Химия 8 класс, Габриелян О.С., Москва: Дрофа, 2007г. 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  <w:b/>
        </w:rPr>
        <w:t>Дополнительная литература:</w:t>
      </w:r>
    </w:p>
    <w:p w:rsidR="00EC7486" w:rsidRPr="00EC7486" w:rsidRDefault="00EC7486" w:rsidP="00EC7486">
      <w:pPr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Настольная книга учителя. Химия 8 класс, Габриелян О.С., Воскобойникова, </w:t>
      </w:r>
      <w:proofErr w:type="spellStart"/>
      <w:r w:rsidRPr="00EC7486">
        <w:rPr>
          <w:rFonts w:ascii="Times New Roman" w:hAnsi="Times New Roman" w:cs="Times New Roman"/>
        </w:rPr>
        <w:t>Яшукова</w:t>
      </w:r>
      <w:proofErr w:type="spellEnd"/>
      <w:r w:rsidRPr="00EC7486">
        <w:rPr>
          <w:rFonts w:ascii="Times New Roman" w:hAnsi="Times New Roman" w:cs="Times New Roman"/>
        </w:rPr>
        <w:t xml:space="preserve"> А.В., Москва: Дрофа, 2002. – 410с.;</w:t>
      </w:r>
    </w:p>
    <w:p w:rsidR="00EC7486" w:rsidRPr="00EC7486" w:rsidRDefault="00EC7486" w:rsidP="00EC7486">
      <w:pPr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Программа курса химии для 8-11 классов общеобразовательных учреждений, Габриелян О.С., Москва: Дрофа, 2005. – 78с.; </w:t>
      </w:r>
    </w:p>
    <w:p w:rsidR="00EC7486" w:rsidRPr="00EC7486" w:rsidRDefault="00EC7486" w:rsidP="00EC7486">
      <w:pPr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Рабочие программы по химии. 8-11 классы, Морозов В.Е., Москва: Глобус, 2008г. – 221с.</w:t>
      </w:r>
    </w:p>
    <w:p w:rsidR="00EC7486" w:rsidRPr="00EC7486" w:rsidRDefault="00EC7486" w:rsidP="00EC7486">
      <w:pPr>
        <w:ind w:left="2044"/>
        <w:jc w:val="both"/>
        <w:rPr>
          <w:rFonts w:ascii="Times New Roman" w:hAnsi="Times New Roman" w:cs="Times New Roman"/>
        </w:rPr>
      </w:pP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Основное содержание курса составляют сведения о химическом элементе и формах его существования – атомах, изотопах, ионах; простых веществах и важнейших соединениях элементо</w:t>
      </w:r>
      <w:proofErr w:type="gramStart"/>
      <w:r w:rsidRPr="00EC7486">
        <w:rPr>
          <w:rFonts w:ascii="Times New Roman" w:hAnsi="Times New Roman" w:cs="Times New Roman"/>
        </w:rPr>
        <w:t>в(</w:t>
      </w:r>
      <w:proofErr w:type="gramEnd"/>
      <w:r w:rsidRPr="00EC7486">
        <w:rPr>
          <w:rFonts w:ascii="Times New Roman" w:hAnsi="Times New Roman" w:cs="Times New Roman"/>
        </w:rPr>
        <w:t xml:space="preserve">оксидах, основаниях, кислотах и солях); о строении вещества, некоторых закономерностях протекания реакций и их классификации. </w:t>
      </w:r>
    </w:p>
    <w:p w:rsidR="00EC7486" w:rsidRPr="00EC7486" w:rsidRDefault="00EC7486" w:rsidP="00EC7486">
      <w:pPr>
        <w:ind w:left="360" w:firstLine="66"/>
        <w:jc w:val="both"/>
        <w:rPr>
          <w:rFonts w:ascii="Times New Roman" w:hAnsi="Times New Roman" w:cs="Times New Roman"/>
        </w:rPr>
      </w:pPr>
    </w:p>
    <w:p w:rsidR="00EC7486" w:rsidRPr="00EC7486" w:rsidRDefault="00EC7486" w:rsidP="00EC7486">
      <w:pPr>
        <w:pStyle w:val="a3"/>
        <w:keepNext/>
        <w:ind w:firstLine="709"/>
        <w:jc w:val="both"/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  <w:b/>
        </w:rPr>
        <w:t>Учебно-тематический план</w:t>
      </w:r>
    </w:p>
    <w:p w:rsidR="00EC7486" w:rsidRPr="00EC7486" w:rsidRDefault="00EC7486" w:rsidP="00EC7486">
      <w:pPr>
        <w:rPr>
          <w:rFonts w:ascii="Times New Roman" w:hAnsi="Times New Roman" w:cs="Times New Roman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  <w:sectPr w:rsidR="00EC7486" w:rsidRPr="00EC7486" w:rsidSect="00930147">
          <w:footerReference w:type="even" r:id="rId5"/>
          <w:footerReference w:type="default" r:id="rId6"/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EC7486" w:rsidRPr="00EC7486" w:rsidRDefault="00EC7486" w:rsidP="00EC7486">
      <w:pPr>
        <w:pStyle w:val="a3"/>
        <w:keepNext/>
        <w:ind w:firstLine="709"/>
        <w:jc w:val="both"/>
      </w:pPr>
      <w:r w:rsidRPr="00EC7486">
        <w:lastRenderedPageBreak/>
        <w:tab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080"/>
        <w:gridCol w:w="1260"/>
        <w:gridCol w:w="2700"/>
        <w:gridCol w:w="3420"/>
        <w:gridCol w:w="1980"/>
        <w:gridCol w:w="1440"/>
      </w:tblGrid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№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74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486">
              <w:rPr>
                <w:rFonts w:ascii="Times New Roman" w:hAnsi="Times New Roman" w:cs="Times New Roman"/>
              </w:rPr>
              <w:t>/</w:t>
            </w:r>
            <w:proofErr w:type="spellStart"/>
            <w:r w:rsidRPr="00EC74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08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Коли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486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6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270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Содержание тем учебного курса</w:t>
            </w:r>
          </w:p>
        </w:tc>
        <w:tc>
          <w:tcPr>
            <w:tcW w:w="342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198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Наглядные пособия и технические средства </w:t>
            </w:r>
          </w:p>
        </w:tc>
        <w:tc>
          <w:tcPr>
            <w:tcW w:w="144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Календарные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сроки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Тема 1. Введение. Первоначальные химические понятия.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Предмет химии.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6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C7486">
              <w:rPr>
                <w:rFonts w:ascii="Times New Roman" w:hAnsi="Times New Roman" w:cs="Times New Roman"/>
              </w:rPr>
              <w:t>новых</w:t>
            </w:r>
            <w:proofErr w:type="gramEnd"/>
            <w:r w:rsidRPr="00EC7486">
              <w:rPr>
                <w:rFonts w:ascii="Times New Roman" w:hAnsi="Times New Roman" w:cs="Times New Roman"/>
              </w:rPr>
              <w:t xml:space="preserve">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700" w:type="dxa"/>
            <w:vAlign w:val="center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Химия – наука о веществах, их строении, свойствах и превращениях. 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r w:rsidRPr="00EC7486">
              <w:rPr>
                <w:rFonts w:ascii="Times New Roman" w:hAnsi="Times New Roman" w:cs="Times New Roman"/>
              </w:rPr>
              <w:t>. Изделия  из стекла и алюминия. Презентация «Предмет химии», проектор, компьютер.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Вещества.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C7486">
              <w:rPr>
                <w:rFonts w:ascii="Times New Roman" w:hAnsi="Times New Roman" w:cs="Times New Roman"/>
              </w:rPr>
              <w:t>новых</w:t>
            </w:r>
            <w:proofErr w:type="gramEnd"/>
            <w:r w:rsidRPr="00EC7486">
              <w:rPr>
                <w:rFonts w:ascii="Times New Roman" w:hAnsi="Times New Roman" w:cs="Times New Roman"/>
              </w:rPr>
              <w:t xml:space="preserve">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Атомы и молекулы. Химический элемент. Простые вещества – металлы и неметаллы. Сложные вещества (органические и неорганические).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важнейших понятий: простые и сложные вещества, химический элемент, атом, молекула. Различать понятия «вещество» и «тело», «простое вещество» и «химический элемент».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Демонстрация. Образцы простых и сложных веществ.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7</w:t>
            </w:r>
          </w:p>
        </w:tc>
      </w:tr>
      <w:tr w:rsidR="00EC7486" w:rsidRPr="00EC7486" w:rsidTr="00D415C4">
        <w:trPr>
          <w:trHeight w:val="1102"/>
        </w:trPr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Превращения веществ. Роль химии в жизни человека.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Химическая реакция.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отличать химические реакции от физических явлений.</w:t>
            </w:r>
          </w:p>
          <w:p w:rsidR="00EC7486" w:rsidRPr="00EC7486" w:rsidRDefault="00EC7486" w:rsidP="00D415C4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  <w:bCs/>
              </w:rPr>
              <w:t>Д.</w:t>
            </w:r>
            <w:r w:rsidRPr="00EC7486">
              <w:rPr>
                <w:rFonts w:ascii="Times New Roman" w:hAnsi="Times New Roman" w:cs="Times New Roman"/>
              </w:rPr>
              <w:t xml:space="preserve"> Химические явления (медная проволока, спиртовка, мел, соляная кислота)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11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Периодическая система химических элементов. Знаки </w:t>
            </w:r>
            <w:r w:rsidRPr="00EC7486">
              <w:rPr>
                <w:rFonts w:ascii="Times New Roman" w:hAnsi="Times New Roman" w:cs="Times New Roman"/>
              </w:rPr>
              <w:lastRenderedPageBreak/>
              <w:t>химических элементов.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Комбинированный </w:t>
            </w:r>
            <w:r w:rsidRPr="00EC7486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Периодическая система химических элементов. Группы и периоды. Язык </w:t>
            </w:r>
            <w:r w:rsidRPr="00EC7486">
              <w:rPr>
                <w:rFonts w:ascii="Times New Roman" w:hAnsi="Times New Roman" w:cs="Times New Roman"/>
              </w:rPr>
              <w:lastRenderedPageBreak/>
              <w:t>химии. Знаки химических элементов.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Определять положение химического элемента в периодической системе, называть </w:t>
            </w:r>
            <w:r w:rsidRPr="00EC7486">
              <w:rPr>
                <w:rFonts w:ascii="Times New Roman" w:hAnsi="Times New Roman" w:cs="Times New Roman"/>
              </w:rPr>
              <w:lastRenderedPageBreak/>
              <w:t>химические элементы. Знать знаки первых 20 химических элементов.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Таблица «Периодическая система </w:t>
            </w:r>
            <w:r w:rsidRPr="00EC7486">
              <w:rPr>
                <w:rFonts w:ascii="Times New Roman" w:hAnsi="Times New Roman" w:cs="Times New Roman"/>
              </w:rPr>
              <w:lastRenderedPageBreak/>
              <w:t>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14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формулы. Относительная атомная и молекулярная массы. Качественный и количественный состав вещества.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химической формулы веществ. Понимать и записывать химические формулы вещества. Определять состав вещества по химической формуле.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28</w:t>
            </w:r>
          </w:p>
        </w:tc>
      </w:tr>
      <w:tr w:rsidR="00EC7486" w:rsidRPr="00EC7486" w:rsidTr="00D415C4">
        <w:trPr>
          <w:trHeight w:val="1250"/>
        </w:trPr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Расчёты по химической формуле вещества.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Вычисление относительной молекулярной массы вещества, массовой доли химического элемента по формуле соединения. Установление простейшей формулы вещества по массовым долям элементов.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вычислять массовую долю химического элемента по формуле соединения.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элементов», карточки.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02.10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Тема 2. Атомы химических элементов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сведения о строении атомов.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10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Урок-лекция.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Строение атома. Ядро (протоны, нейтроны), электроны.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05.10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Ядерные реакции. Изотопы.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Изотопы.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понятия «химический элемент».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09.10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Строение электронных оболочек атомов.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Строение электронных оболочек атомов первых 20 элементов периодической системы химических элементов Д.И.Менделеева.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Объяснять физический смысл группы и периода, составлять схемы строения атомов первых 20 элементов периодической системы химических элементов Д.И.Менделеева.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12.10</w:t>
            </w: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Д.И.Менделеева. Группы и периоды периодической системы.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формулировку периодического закона. Объяснять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Ионная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Строение молекул. Химическая связь. Ионная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понятий: «химическая связь», «ион», «ионная связь».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Таблица «Виды химической связи», ПК,  презентация темы, 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Ковалентная неполярная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Ковалентная неполярная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Определять тип химической связи (</w:t>
            </w:r>
            <w:proofErr w:type="gramStart"/>
            <w:r w:rsidRPr="00EC7486">
              <w:rPr>
                <w:rFonts w:ascii="Times New Roman" w:hAnsi="Times New Roman" w:cs="Times New Roman"/>
              </w:rPr>
              <w:t>ковалентная</w:t>
            </w:r>
            <w:proofErr w:type="gramEnd"/>
            <w:r w:rsidRPr="00EC7486">
              <w:rPr>
                <w:rFonts w:ascii="Times New Roman" w:hAnsi="Times New Roman" w:cs="Times New Roman"/>
              </w:rPr>
              <w:t xml:space="preserve"> неполярная) в соединениях.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«Виды химической связи», ПК,  презентация темы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Ковалентная полярная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Комбинированный </w:t>
            </w:r>
            <w:r w:rsidRPr="00EC7486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Ковалентная полярная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Определять тип химической связи (</w:t>
            </w:r>
            <w:proofErr w:type="gramStart"/>
            <w:r w:rsidRPr="00EC7486">
              <w:rPr>
                <w:rFonts w:ascii="Times New Roman" w:hAnsi="Times New Roman" w:cs="Times New Roman"/>
              </w:rPr>
              <w:t>ковалентная</w:t>
            </w:r>
            <w:proofErr w:type="gramEnd"/>
            <w:r w:rsidRPr="00EC7486">
              <w:rPr>
                <w:rFonts w:ascii="Times New Roman" w:hAnsi="Times New Roman" w:cs="Times New Roman"/>
              </w:rPr>
              <w:t xml:space="preserve"> полярная) в </w:t>
            </w:r>
            <w:r w:rsidRPr="00EC7486">
              <w:rPr>
                <w:rFonts w:ascii="Times New Roman" w:hAnsi="Times New Roman" w:cs="Times New Roman"/>
              </w:rPr>
              <w:lastRenderedPageBreak/>
              <w:t>соединениях.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Таблица «Виды химической связи», ПК,  </w:t>
            </w:r>
            <w:r w:rsidRPr="00EC7486">
              <w:rPr>
                <w:rFonts w:ascii="Times New Roman" w:hAnsi="Times New Roman" w:cs="Times New Roman"/>
              </w:rPr>
              <w:lastRenderedPageBreak/>
              <w:t>презентация темы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Металлическая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Металлическая связь.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Определение металлической связи, объяснять свойства металлов, исходя из типа химической связи.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Таблица «Виды химической связи», модели атомов </w:t>
            </w:r>
            <w:proofErr w:type="spellStart"/>
            <w:r w:rsidRPr="00EC7486">
              <w:rPr>
                <w:rFonts w:ascii="Times New Roman" w:hAnsi="Times New Roman" w:cs="Times New Roman"/>
              </w:rPr>
              <w:t>Ме</w:t>
            </w:r>
            <w:proofErr w:type="spellEnd"/>
            <w:r w:rsidRPr="00EC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«Периодическая система химических элементов»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Контрольная работа по темам 1, 2.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</w:rPr>
              <w:t>Тема 3. Простые вещества.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Простые вещества – металлы. 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</w:rPr>
              <w:t>7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Простые вещества – металлы.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общие физические свойства металлов. Характеризовать связь между составом, строением и свойствами металлов.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Демонстрации. Образцы типичных металлов.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Простые вещества – неметаллы.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EC7486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Простые вещества – неметаллы.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Характеризовать физические свойства неметаллов. Понимать связь между составом, строением </w:t>
            </w:r>
            <w:r w:rsidRPr="00EC7486">
              <w:rPr>
                <w:rFonts w:ascii="Times New Roman" w:hAnsi="Times New Roman" w:cs="Times New Roman"/>
              </w:rPr>
              <w:lastRenderedPageBreak/>
              <w:t>и свойствами неметаллов.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Демонстрации. Образцы </w:t>
            </w:r>
            <w:r w:rsidRPr="00EC7486">
              <w:rPr>
                <w:rFonts w:ascii="Times New Roman" w:hAnsi="Times New Roman" w:cs="Times New Roman"/>
              </w:rPr>
              <w:lastRenderedPageBreak/>
              <w:t>неметаллов.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Количество вещества. Молярная масса.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Количество вещества. Моль. Молярная масса.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понятий «моль», «молярная масса». Уметь вычислять молярную массу по формуле соединения, массу вещества и число частиц по известному количеству вещества (и обратные задачи).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Демонстрации. Химические соединения количеством вещества в 1 моль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Молярный объём газов. Закон Авогадро.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Молярный объём газов.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молярного объёма газов. Уметь вычислять объём по его количеству, массу определённого объёма или числа молекул газа (и обратные задачи).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Демонстрации. Модель молярного объёма газов.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Решение задач с использованием понятий «количество вещества», «молярная масса», «молярный объём», «число Авогадро».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Урок-соревнование.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обобщения, систематизации и коррекции знаний по изученны</w:t>
            </w:r>
            <w:r w:rsidRPr="00EC7486">
              <w:rPr>
                <w:rFonts w:ascii="Times New Roman" w:hAnsi="Times New Roman" w:cs="Times New Roman"/>
              </w:rPr>
              <w:lastRenderedPageBreak/>
              <w:t>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Контрольная работа по теме «Простые вещества».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</w:rPr>
              <w:t>Тема 4. Соединения химических элементов.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Степень окисления и валентность.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14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Понятие о валентности и степени окисления. Составление формул соединений по степени окисления.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Определять валентность и степень окисления элементов в бинарных соединениях, составлять формулы соединений по степени окисления, называть бинарные соединения.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Презентация,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ПСХЭ, ПК, проектор.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Важнейшие классы </w:t>
            </w:r>
            <w:proofErr w:type="gramStart"/>
            <w:r w:rsidRPr="00EC7486">
              <w:rPr>
                <w:rFonts w:ascii="Times New Roman" w:hAnsi="Times New Roman" w:cs="Times New Roman"/>
              </w:rPr>
              <w:t>бинарных</w:t>
            </w:r>
            <w:proofErr w:type="gramEnd"/>
            <w:r w:rsidRPr="00EC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486">
              <w:rPr>
                <w:rFonts w:ascii="Times New Roman" w:hAnsi="Times New Roman" w:cs="Times New Roman"/>
              </w:rPr>
              <w:t>соеди-нений</w:t>
            </w:r>
            <w:proofErr w:type="spellEnd"/>
            <w:r w:rsidRPr="00EC7486">
              <w:rPr>
                <w:rFonts w:ascii="Times New Roman" w:hAnsi="Times New Roman" w:cs="Times New Roman"/>
              </w:rPr>
              <w:t xml:space="preserve"> – оксиды и летучие водородные соединения.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классы неорганических соединений - оксиды и летучие водородные соединения.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Определять принадлежность вещества к классу оксидов, называть его, составлять формулы оксидов.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Презентация, </w:t>
            </w:r>
            <w:r w:rsidRPr="00EC7486">
              <w:rPr>
                <w:rFonts w:ascii="Times New Roman" w:hAnsi="Times New Roman" w:cs="Times New Roman"/>
                <w:b/>
                <w:bCs/>
              </w:rPr>
              <w:t>Д.</w:t>
            </w:r>
            <w:r w:rsidRPr="00EC7486">
              <w:rPr>
                <w:rFonts w:ascii="Times New Roman" w:hAnsi="Times New Roman" w:cs="Times New Roman"/>
              </w:rPr>
              <w:t xml:space="preserve"> Образцы оксидов.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Основания.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классы неорганических соединений – основания.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Определять принадлежность вещества к классу оснований, называть его, составлять формулы оснований. 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Презентация. </w:t>
            </w:r>
            <w:r w:rsidRPr="00EC7486">
              <w:rPr>
                <w:rFonts w:ascii="Times New Roman" w:hAnsi="Times New Roman" w:cs="Times New Roman"/>
                <w:b/>
                <w:bCs/>
              </w:rPr>
              <w:t>Д</w:t>
            </w:r>
            <w:r w:rsidRPr="00EC7486">
              <w:rPr>
                <w:rFonts w:ascii="Times New Roman" w:hAnsi="Times New Roman" w:cs="Times New Roman"/>
              </w:rPr>
              <w:t>. Образцы оснований, индикаторов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Кислоты.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классы неорганических соединений – кислоты.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Определять принадлежность вещества к классу кислот, знать формулы и названия кислот. 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Презентация, </w:t>
            </w:r>
            <w:r w:rsidRPr="00EC7486">
              <w:rPr>
                <w:rFonts w:ascii="Times New Roman" w:hAnsi="Times New Roman" w:cs="Times New Roman"/>
                <w:b/>
                <w:bCs/>
              </w:rPr>
              <w:t>Д</w:t>
            </w:r>
            <w:r w:rsidRPr="00EC7486">
              <w:rPr>
                <w:rFonts w:ascii="Times New Roman" w:hAnsi="Times New Roman" w:cs="Times New Roman"/>
              </w:rPr>
              <w:t>. Образцы кислот, индикаторов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Соли.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классы неорганических соединений – соли.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Определять принадлежность вещества к классу солей, составлять формулы солей, называть их.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Презентация. </w:t>
            </w:r>
            <w:r w:rsidRPr="00EC7486">
              <w:rPr>
                <w:rFonts w:ascii="Times New Roman" w:hAnsi="Times New Roman" w:cs="Times New Roman"/>
                <w:b/>
                <w:bCs/>
              </w:rPr>
              <w:t>Д</w:t>
            </w:r>
            <w:r w:rsidRPr="00EC7486">
              <w:rPr>
                <w:rFonts w:ascii="Times New Roman" w:hAnsi="Times New Roman" w:cs="Times New Roman"/>
              </w:rPr>
              <w:t>. Образцы солей. 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Кристаллические решётки.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Вещества в твёрдом, жидком и газообразном состоянии. Кристаллические и аморфные вещества.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объяснять свойства веществ на основании вида химической связи и типа кристаллической решётки.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Демонстрация кристаллических решёток. 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Чистые вещества и смеси.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Чистые вещества и смеси.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Различать смеси и чистые вещества.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  <w:r w:rsidRPr="00EC7486">
              <w:rPr>
                <w:rFonts w:ascii="Times New Roman" w:hAnsi="Times New Roman" w:cs="Times New Roman"/>
                <w:b/>
                <w:bCs/>
              </w:rPr>
              <w:t xml:space="preserve"> Д. </w:t>
            </w:r>
            <w:r w:rsidRPr="00EC7486">
              <w:rPr>
                <w:rFonts w:ascii="Times New Roman" w:hAnsi="Times New Roman" w:cs="Times New Roman"/>
              </w:rPr>
              <w:t>Примеры чистых веществ и смесей.</w:t>
            </w:r>
            <w:r w:rsidRPr="00EC748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b/>
                <w:bCs/>
              </w:rPr>
              <w:t xml:space="preserve"> Л.</w:t>
            </w:r>
            <w:r w:rsidRPr="00EC7486">
              <w:rPr>
                <w:rFonts w:ascii="Times New Roman" w:hAnsi="Times New Roman" w:cs="Times New Roman"/>
              </w:rPr>
              <w:t xml:space="preserve"> «Разделение смесей» (сера, железные стружки, вода, магнит) 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Массовая и объёмная доли компонентов смеси (раствора).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Массовая и объёмная доли компонентов смеси (раствора). Расчёты, связанные с использованием понятия «доля».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Вычислять массовую долю вещества в растворе.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Решение расчетных задач на нахождение объёмной и массовой </w:t>
            </w:r>
            <w:r w:rsidRPr="00EC7486">
              <w:rPr>
                <w:rFonts w:ascii="Times New Roman" w:hAnsi="Times New Roman" w:cs="Times New Roman"/>
              </w:rPr>
              <w:lastRenderedPageBreak/>
              <w:t>долей смеси.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Урок-упражнение.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Расчёты, связанные с использованием понятия «доля».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Знакомство с лабораторным оборудованием.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Лабораторная посуда и оборудование.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 лабораторной посуды и оборудования.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Правила безопасной работы в химической лаборатории. 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Правила работы в школьной лаборатории. Правила безопасности.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правила техники безопасности в школьной лаборатории.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 химических реакций.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Приготовление раствора с заданной массовой долей растворённого вещества.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Приготовление раствора с заданной массовой долей растворённого вещества.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готовить растворы заданной концентрации.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 приготовления раствора.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Повторение. 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Контрольная работа по теме «Соединения химических элементов».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 xml:space="preserve">Тема 5. Изменения, происходящие с </w:t>
            </w:r>
            <w:r w:rsidRPr="00EC7486">
              <w:rPr>
                <w:rFonts w:ascii="Times New Roman" w:hAnsi="Times New Roman" w:cs="Times New Roman"/>
                <w:b/>
              </w:rPr>
              <w:lastRenderedPageBreak/>
              <w:t>веществами.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Физические явления.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Способы разделения смесей. Очистка веществ. Фильтрование.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способы разделения смесей.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Демонстрация коллекции нефти и продуктов её переработки. 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Очистка загрязнённой поваренной соли.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Разделение смесей. Очистка веществ.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очистки.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реакции.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Химическая реакция. Условия и признаки химических реакций. 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понятия «химическая реакция», признаки реакций, типы реакций по поглощению или выделению энергии.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уравнения.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Уравнение и схема химической реакции.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Определение понятия «химическая реакция». Уметь составлять уравнения химической реакции.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Расчёты по химическим уравнениям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урок; урок-соревнование.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Вычисление по химическим уравнениям массы, объёма или количества одного из продуктов реакции по массе исходного вещества и вещества, содержащего определённую долю примесей.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Вычислять по химическим уравнениям массу, объём или количество одного из продуктов реакции по массе исходного вещества и вещества, содержащего определённую долю примесей.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Реакции разложения.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Комбинированный </w:t>
            </w:r>
            <w:r w:rsidRPr="00EC7486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Классификация химических реакций по </w:t>
            </w:r>
            <w:r w:rsidRPr="00EC7486">
              <w:rPr>
                <w:rFonts w:ascii="Times New Roman" w:hAnsi="Times New Roman" w:cs="Times New Roman"/>
              </w:rPr>
              <w:lastRenderedPageBreak/>
              <w:t>числу и составу исходных и получившихся веществ – реакции  разложения.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Отличать реакции разложения от других типов реакций, составлять </w:t>
            </w:r>
            <w:r w:rsidRPr="00EC7486">
              <w:rPr>
                <w:rFonts w:ascii="Times New Roman" w:hAnsi="Times New Roman" w:cs="Times New Roman"/>
              </w:rPr>
              <w:lastRenderedPageBreak/>
              <w:t>уравнения реакций данного типа.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Реакции соединения.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химических реакций по числу и составу исходных и получившихся веществ – реакции соединения.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Отличать реакции соединения от других типов реакций, составлять уравнения реакций данного типа.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Реакции замещения.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химических реакций по числу и составу исходных и получившихся веществ – реакции замещения. Химические свойства металлов – взаимодействие с растворами кислот и солей.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Отличать реакции замещения от других типов реакций, знать условия течения и уметь составлять уравнения реакций взаимодействия с растворами кислот и солей, используя ряд активности металлов. 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Реакции обмена.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химических реакций по числу и составу исходных и получившихся веществ – реакции обмена.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Отличать реакции обмена от других типов реакций, составлять уравнения реакций данного типа, определять возможность протекания реакций обмена в растворах до конца.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Типы химических реакций на примере свойств воды.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составлять уравнения реакций, характеризующих химические свойства воды, определять типы химических реакций.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Контрольная работа по теме «Изменения, происходящие с веществами».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Тема 6. Растворение. Растворы. Свойства растворов электролитов.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Растворение. Растворимость веществ в воде.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86">
              <w:rPr>
                <w:rFonts w:ascii="Times New Roman" w:hAnsi="Times New Roman" w:cs="Times New Roman"/>
                <w:b/>
              </w:rPr>
              <w:t>18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Растворы. Процесс растворения. Растворимость веществ в воде. Хорошо растворимые, малорастворимые и практически </w:t>
            </w:r>
            <w:r w:rsidRPr="00EC7486">
              <w:rPr>
                <w:rFonts w:ascii="Times New Roman" w:hAnsi="Times New Roman" w:cs="Times New Roman"/>
              </w:rPr>
              <w:lastRenderedPageBreak/>
              <w:t>нерастворимые вещества.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понятия «растворы», условия растворения веществ в воде. Уметь пользоваться таблицей растворимости.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Демонстрация растворения веществ.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Электролитическая диссоциация.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Электролиты и неэлектролиты. Электролитическая диссоциация. Сильные и слабые электролиты.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понятия «электролит», «</w:t>
            </w:r>
            <w:proofErr w:type="spellStart"/>
            <w:r w:rsidRPr="00EC7486">
              <w:rPr>
                <w:rFonts w:ascii="Times New Roman" w:hAnsi="Times New Roman" w:cs="Times New Roman"/>
              </w:rPr>
              <w:t>неэлектролит</w:t>
            </w:r>
            <w:proofErr w:type="spellEnd"/>
            <w:r w:rsidRPr="00EC7486">
              <w:rPr>
                <w:rFonts w:ascii="Times New Roman" w:hAnsi="Times New Roman" w:cs="Times New Roman"/>
              </w:rPr>
              <w:t>», «электролитическая диссоциация», «сильный и слабый электролиты».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 Презентация.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Основные положения электролитической диссоциации.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Ионы. Катионы и анионы.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основные положения электролитической диссоциации.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 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Диссоциация кислот, оснований, солей.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Электролитическая диссоциация кислот, щелочей, солей в водных растворах.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составлять уравнения электролитической диссоциации кислот, щелочей, солей.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Ионные уравнения.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EC7486">
              <w:rPr>
                <w:rFonts w:ascii="Times New Roman" w:hAnsi="Times New Roman" w:cs="Times New Roman"/>
              </w:rPr>
              <w:t>ии ио</w:t>
            </w:r>
            <w:proofErr w:type="gramEnd"/>
            <w:r w:rsidRPr="00EC7486">
              <w:rPr>
                <w:rFonts w:ascii="Times New Roman" w:hAnsi="Times New Roman" w:cs="Times New Roman"/>
              </w:rPr>
              <w:t>нного обмена.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составлять уравнения реакций ионного обмена.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  <w:vAlign w:val="center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Упражнения в составлен</w:t>
            </w:r>
            <w:proofErr w:type="gramStart"/>
            <w:r w:rsidRPr="00EC7486">
              <w:rPr>
                <w:rFonts w:ascii="Times New Roman" w:hAnsi="Times New Roman" w:cs="Times New Roman"/>
              </w:rPr>
              <w:t>ии ио</w:t>
            </w:r>
            <w:proofErr w:type="gramEnd"/>
            <w:r w:rsidRPr="00EC7486">
              <w:rPr>
                <w:rFonts w:ascii="Times New Roman" w:hAnsi="Times New Roman" w:cs="Times New Roman"/>
              </w:rPr>
              <w:t>нных уравнений реакций.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Урок-упражнение с элементами соревнования.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EC7486">
              <w:rPr>
                <w:rFonts w:ascii="Times New Roman" w:hAnsi="Times New Roman" w:cs="Times New Roman"/>
              </w:rPr>
              <w:t>ии ио</w:t>
            </w:r>
            <w:proofErr w:type="gramEnd"/>
            <w:r w:rsidRPr="00EC7486">
              <w:rPr>
                <w:rFonts w:ascii="Times New Roman" w:hAnsi="Times New Roman" w:cs="Times New Roman"/>
              </w:rPr>
              <w:t>нного обмена.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составлять уравнения реакций ионного обмена. Определять возможности протекания реакций ионного обмена.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Кислоты в свете теории электролитической </w:t>
            </w:r>
            <w:r w:rsidRPr="00EC7486">
              <w:rPr>
                <w:rFonts w:ascii="Times New Roman" w:hAnsi="Times New Roman" w:cs="Times New Roman"/>
              </w:rPr>
              <w:lastRenderedPageBreak/>
              <w:t>диссоциации.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Классификация и химические свойства кислот в свете теории электролитической </w:t>
            </w:r>
            <w:r w:rsidRPr="00EC7486">
              <w:rPr>
                <w:rFonts w:ascii="Times New Roman" w:hAnsi="Times New Roman" w:cs="Times New Roman"/>
              </w:rPr>
              <w:lastRenderedPageBreak/>
              <w:t>диссоциации.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 xml:space="preserve">Знать классификацию и химические свойства кислот. Составлять уравнения реакций, характеризующих химические </w:t>
            </w:r>
            <w:r w:rsidRPr="00EC7486">
              <w:rPr>
                <w:rFonts w:ascii="Times New Roman" w:hAnsi="Times New Roman" w:cs="Times New Roman"/>
              </w:rPr>
              <w:lastRenderedPageBreak/>
              <w:t>свойства кислот в молекулярном и ионном виде.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Таблица </w:t>
            </w:r>
            <w:r w:rsidRPr="00EC7486">
              <w:rPr>
                <w:rFonts w:ascii="Times New Roman" w:hAnsi="Times New Roman" w:cs="Times New Roman"/>
              </w:rPr>
              <w:lastRenderedPageBreak/>
              <w:t>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Основания в свете теории электролитической диссоциации.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и химические свойства оснований в свете теории электролитической диссоциации.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классификацию и химические свойства оснований. Составлять уравнения реакций, характеризующих химические свойства оснований в молекулярном и ионном виде.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Оксиды в свете теории электролитической диссоциации.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и химические свойства оксидов в свете теории электролитической диссоциации.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классификацию и химические свойства оксидов. Составлять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Соли в свете теории электролитической диссоциации.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и химические свойства солей в свете теории электролитической диссоциации.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классификацию и химические свойства средних солей. Составлять уравнения реакций, характеризующих химические свойства средних солей в молекулярном и ионном виде.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 xml:space="preserve">Генетическая связь между основными классами неорганических соединений. 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свойства основных классов неорганических соединений. Генетическая связь между основными классами неорганических соединений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Составлять уравнения реакций, характеризующих химические свойства и генетическую связь основных классов неорганических соединений в молекулярном и ионном  виде.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Таблица растворимости.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Окислительно-восстановительные реакци</w:t>
            </w:r>
            <w:proofErr w:type="gramStart"/>
            <w:r w:rsidRPr="00EC7486">
              <w:rPr>
                <w:rFonts w:ascii="Times New Roman" w:hAnsi="Times New Roman" w:cs="Times New Roman"/>
              </w:rPr>
              <w:t>и(</w:t>
            </w:r>
            <w:proofErr w:type="gramEnd"/>
            <w:r w:rsidRPr="00EC7486">
              <w:rPr>
                <w:rFonts w:ascii="Times New Roman" w:hAnsi="Times New Roman" w:cs="Times New Roman"/>
              </w:rPr>
              <w:t>ОВР)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объяснения нового материала.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Классификация химических реакций по изменению степеней окисления химических элементов. Окислительно-восстановительные реакции. Окислитель и восстановитель. Окисление и восстановление.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Знать определение понятий «окислитель», «восстановитель», «окисление» и «восстановление». Уметь определять окислитель и восстановители, отличать окислительно-восстановительные реакции от других типов реакций, классифицировать реакции по различным типам, расставлять коэффициенты в окислительно-восстановительных реакциях методом электронного баланса.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Презентация.</w:t>
            </w: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Упражнения в составлении ОВР.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Урок-упражнение.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Окислительно-восстановительные реакции. Окислитель и восстановитель. Окисление и восстановление.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расставлять коэффициенты в окислительно-восстановительных реакциях методом электронного баланса.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Свойства веществ изученных классов соединений в свете ОВР.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Составлять уравнения окислительно-восстановительных реакций.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Электрохимический ряд напряжений металлов.</w:t>
            </w: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Выполнение опытов, демонстрирующих генетическую связь между основными классами неорганических соединений.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  <w:u w:val="single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Практическая работа.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 Использовать приобретённые знания и умения в практической деятельности для безопасного обращения с веществами.</w:t>
            </w: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обобщения, систематизации и коррекции знаний по изученным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  <w:u w:val="single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  <w:tr w:rsidR="00EC7486" w:rsidRPr="00EC7486" w:rsidTr="00D415C4">
        <w:tc>
          <w:tcPr>
            <w:tcW w:w="468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080" w:type="dxa"/>
          </w:tcPr>
          <w:p w:rsidR="00EC7486" w:rsidRPr="00EC7486" w:rsidRDefault="00EC7486" w:rsidP="00D415C4">
            <w:pPr>
              <w:jc w:val="center"/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  <w:r w:rsidRPr="00EC7486">
              <w:rPr>
                <w:rFonts w:ascii="Times New Roman" w:hAnsi="Times New Roman" w:cs="Times New Roman"/>
              </w:rPr>
              <w:t>Урок обобщен, систематизации и коррекции знаний по изученным темам.</w:t>
            </w:r>
          </w:p>
        </w:tc>
        <w:tc>
          <w:tcPr>
            <w:tcW w:w="270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  <w:p w:rsidR="00EC7486" w:rsidRPr="00EC7486" w:rsidRDefault="00EC7486" w:rsidP="00D415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C7486" w:rsidRPr="00EC7486" w:rsidRDefault="00EC7486" w:rsidP="00D415C4">
            <w:pPr>
              <w:rPr>
                <w:rFonts w:ascii="Times New Roman" w:hAnsi="Times New Roman" w:cs="Times New Roman"/>
              </w:rPr>
            </w:pPr>
          </w:p>
        </w:tc>
      </w:tr>
    </w:tbl>
    <w:p w:rsidR="00EC7486" w:rsidRPr="00EC7486" w:rsidRDefault="00EC7486" w:rsidP="00EC7486">
      <w:pPr>
        <w:pStyle w:val="a3"/>
        <w:keepNext/>
        <w:ind w:firstLine="709"/>
        <w:jc w:val="both"/>
        <w:sectPr w:rsidR="00EC7486" w:rsidRPr="00EC7486" w:rsidSect="00AF42EB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EC7486" w:rsidRPr="00EC7486" w:rsidRDefault="00EC7486" w:rsidP="00EC7486">
      <w:pPr>
        <w:pStyle w:val="a3"/>
        <w:keepNext/>
        <w:ind w:firstLine="709"/>
        <w:jc w:val="both"/>
        <w:rPr>
          <w:b/>
        </w:rPr>
      </w:pPr>
      <w:r w:rsidRPr="00EC7486">
        <w:rPr>
          <w:b/>
        </w:rPr>
        <w:lastRenderedPageBreak/>
        <w:t>Требования к уровню подготовки учащихся</w:t>
      </w:r>
    </w:p>
    <w:p w:rsidR="00EC7486" w:rsidRPr="00EC7486" w:rsidRDefault="00EC7486" w:rsidP="00EC7486">
      <w:pPr>
        <w:pStyle w:val="a3"/>
        <w:keepNext/>
        <w:ind w:firstLine="709"/>
        <w:jc w:val="both"/>
      </w:pPr>
      <w:r w:rsidRPr="00EC7486">
        <w:rPr>
          <w:b/>
        </w:rPr>
        <w:t xml:space="preserve"> Знать</w:t>
      </w:r>
      <w:r w:rsidRPr="00EC7486">
        <w:t xml:space="preserve"> понятия: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-химический элемент, вещество, атом, молекула.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-химическая реакция, уметь отличать химические реакции от физических явлений.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 знаки первых 20 химических элементы.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-понимать и записывать химические формулы веществ.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-понятие ион, химическая связь, определять тип химической связи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-понятия моль, молярная масса, уметь вычислять количество вещества, массу по количеству </w:t>
      </w:r>
    </w:p>
    <w:p w:rsidR="00EC7486" w:rsidRPr="00EC7486" w:rsidRDefault="00EC7486" w:rsidP="00EC7486">
      <w:pPr>
        <w:pStyle w:val="a3"/>
        <w:keepNext/>
        <w:ind w:left="709"/>
        <w:jc w:val="both"/>
      </w:pPr>
      <w:r w:rsidRPr="00EC7486">
        <w:t xml:space="preserve">- понятие молярный объем, уметь вычислять количество вещества или массе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формулы кислот, называть формулы кислоты, определять степень окисления, распознавать опытным путем растворы кислот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-классификацию веществ. Использовать знания для критической оценки информации о веществах, используемых в быту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способы разделения смесей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понятия химическая реакция, классификация химических реакций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закон сохранения массы веществ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</w:t>
      </w:r>
      <w:proofErr w:type="spellStart"/>
      <w:r w:rsidRPr="00EC7486">
        <w:t>кл</w:t>
      </w:r>
      <w:proofErr w:type="gramStart"/>
      <w:r w:rsidRPr="00EC7486">
        <w:t>a</w:t>
      </w:r>
      <w:proofErr w:type="gramEnd"/>
      <w:r w:rsidRPr="00EC7486">
        <w:t>ссификацию</w:t>
      </w:r>
      <w:proofErr w:type="spellEnd"/>
      <w:r w:rsidRPr="00EC7486">
        <w:t xml:space="preserve"> веществ по растворимости в воде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понятия электролит, </w:t>
      </w:r>
      <w:proofErr w:type="spellStart"/>
      <w:r w:rsidRPr="00EC7486">
        <w:t>неэлектролит</w:t>
      </w:r>
      <w:proofErr w:type="spellEnd"/>
      <w:r w:rsidRPr="00EC7486">
        <w:t xml:space="preserve">, электролитическая диссоциация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понятия ион, электролитическая диссоциация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формулы кислот, уметь называть кислоты, характеризовать химические свойства кислот, составлять уравнения химических реакций распознавать опытным путем растворы кислот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понятие окислитель и восстановитель, окисление и восстановление, уметь определять степень окисления в соединении, составлять уравнения химических реакций. </w:t>
      </w:r>
    </w:p>
    <w:p w:rsidR="00EC7486" w:rsidRPr="00EC7486" w:rsidRDefault="00EC7486" w:rsidP="00EC7486">
      <w:pPr>
        <w:pStyle w:val="a3"/>
        <w:ind w:firstLine="709"/>
        <w:jc w:val="both"/>
        <w:rPr>
          <w:b/>
        </w:rPr>
      </w:pPr>
      <w:r w:rsidRPr="00EC7486">
        <w:rPr>
          <w:b/>
        </w:rPr>
        <w:t xml:space="preserve">Уметь: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-определять положение химического элемента в периодической системе, уметь называть химические элементы,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определять состав веществ по химической формуле, принадлежность к простым и сложным веществам.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-вычислять массовую долю элемента в соединении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обращаться с химической посудой и оборудованием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объяснять физический смысл атомного номера, номеров групп и периода, составлять схемы строения атомов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-объяснять закономерности изменения свойств элементов в пределах малого периода и главных подгрупп.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-определять тип химической связи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-характеризовать химические элементы на основе положения в периодической системе и особенностей строения их атомов, объяснять связь между составом, строением и свойствами веществ.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-определять степени окисления элемента в соединении, называть бинарные соединения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-называть оксиды, уметь определять состав веществ по их формулам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>-называть основания, определять состав вещества по их формулам, определять степень окисления, распознавать опытным путем растворы щелочей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>- называть соли, составлять формулы солей, характеризовать химические свойства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-использовать знания для критической оценки информации о веществах, используемых в быту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-вычислять массовую и объемную долю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составлять химические реакции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-вычислять количество вещества, объем или массу по количеству вещества, объему или массе реагентов или продуктов реакции.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lastRenderedPageBreak/>
        <w:t xml:space="preserve">- составлять уравнения химической реакции, характеризовать химические свойства металлов, определять тип химической реакции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определять принадлежность к определенному классу соединений, составлять формулы веществ.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-составлять уравнения химических реакций. Уметь определять тип химических реакций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-составлять уравнения реакции, уметь определять возможности протекания реакции до конца, объяснять сущность реакции обмена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-называть основания, характеризовать химические свойства оснований, составлять уравнения химических реакций, распознавать опытным путем растворы щелочей.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</w:t>
      </w:r>
      <w:proofErr w:type="gramStart"/>
      <w:r w:rsidRPr="00EC7486">
        <w:t>н</w:t>
      </w:r>
      <w:proofErr w:type="gramEnd"/>
      <w:r w:rsidRPr="00EC7486">
        <w:t xml:space="preserve">азывать соединения изученных классов, составлять уравнения химических реакций </w:t>
      </w:r>
    </w:p>
    <w:p w:rsidR="00EC7486" w:rsidRPr="00EC7486" w:rsidRDefault="00EC7486" w:rsidP="00EC7486">
      <w:pPr>
        <w:pStyle w:val="a3"/>
        <w:ind w:firstLine="709"/>
        <w:jc w:val="both"/>
      </w:pPr>
      <w:r w:rsidRPr="00EC7486">
        <w:t xml:space="preserve">- обращаться с химическим оборудованием. Распознавать опытным путем растворы кислот и щелочей. </w:t>
      </w:r>
    </w:p>
    <w:p w:rsidR="00EC7486" w:rsidRPr="00EC7486" w:rsidRDefault="00EC7486" w:rsidP="00EC7486">
      <w:pPr>
        <w:tabs>
          <w:tab w:val="left" w:pos="6690"/>
        </w:tabs>
        <w:ind w:firstLine="709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-вычислять массу, объем и количество вещества по уравнениям реакций.</w:t>
      </w:r>
    </w:p>
    <w:p w:rsidR="00EC7486" w:rsidRPr="00EC7486" w:rsidRDefault="00EC7486" w:rsidP="00EC7486">
      <w:pPr>
        <w:tabs>
          <w:tab w:val="left" w:pos="6690"/>
        </w:tabs>
        <w:ind w:firstLine="709"/>
        <w:rPr>
          <w:rFonts w:ascii="Times New Roman" w:hAnsi="Times New Roman" w:cs="Times New Roman"/>
        </w:rPr>
      </w:pPr>
    </w:p>
    <w:p w:rsidR="00EC7486" w:rsidRPr="00EC7486" w:rsidRDefault="00EC7486" w:rsidP="00EC7486">
      <w:pPr>
        <w:ind w:firstLine="709"/>
        <w:jc w:val="center"/>
        <w:rPr>
          <w:rFonts w:ascii="Times New Roman" w:hAnsi="Times New Roman" w:cs="Times New Roman"/>
          <w:b/>
        </w:rPr>
      </w:pPr>
      <w:r w:rsidRPr="00EC7486">
        <w:rPr>
          <w:rFonts w:ascii="Times New Roman" w:hAnsi="Times New Roman" w:cs="Times New Roman"/>
          <w:b/>
        </w:rPr>
        <w:t>Учебно-методическое обеспечение</w:t>
      </w:r>
    </w:p>
    <w:p w:rsidR="00EC7486" w:rsidRPr="00EC7486" w:rsidRDefault="00EC7486" w:rsidP="00EC74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Наглядные пособия: 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Кристаллические решетки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Форма и перекрывание электронных облаков.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Химические связи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Ионная связь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Ковалентная связь.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Периодическая система химических элементов Д.И.Менделеева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Электрохимический ряд напряжения металлов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Таблица растворимости солей, кислот, оснований</w:t>
      </w:r>
    </w:p>
    <w:p w:rsidR="00EC7486" w:rsidRPr="00EC7486" w:rsidRDefault="00EC7486" w:rsidP="00EC74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Таблица индикаторов</w:t>
      </w:r>
    </w:p>
    <w:p w:rsidR="00EC7486" w:rsidRPr="00EC7486" w:rsidRDefault="00EC7486" w:rsidP="00EC74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7486" w:rsidRPr="00EC7486" w:rsidRDefault="00EC7486" w:rsidP="00EC7486">
      <w:pPr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    2. </w:t>
      </w:r>
      <w:proofErr w:type="spellStart"/>
      <w:r w:rsidRPr="00EC7486">
        <w:rPr>
          <w:rFonts w:ascii="Times New Roman" w:hAnsi="Times New Roman" w:cs="Times New Roman"/>
        </w:rPr>
        <w:t>Мультимедийные</w:t>
      </w:r>
      <w:proofErr w:type="spellEnd"/>
      <w:r w:rsidRPr="00EC7486">
        <w:rPr>
          <w:rFonts w:ascii="Times New Roman" w:hAnsi="Times New Roman" w:cs="Times New Roman"/>
        </w:rPr>
        <w:t xml:space="preserve"> пособия: </w:t>
      </w:r>
    </w:p>
    <w:p w:rsidR="00EC7486" w:rsidRPr="00EC7486" w:rsidRDefault="00EC7486" w:rsidP="00EC7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Уроки химии Кирилла и </w:t>
      </w:r>
      <w:proofErr w:type="spellStart"/>
      <w:r w:rsidRPr="00EC7486">
        <w:rPr>
          <w:rFonts w:ascii="Times New Roman" w:hAnsi="Times New Roman" w:cs="Times New Roman"/>
        </w:rPr>
        <w:t>Мефодия</w:t>
      </w:r>
      <w:proofErr w:type="spellEnd"/>
      <w:r w:rsidRPr="00EC7486">
        <w:rPr>
          <w:rFonts w:ascii="Times New Roman" w:hAnsi="Times New Roman" w:cs="Times New Roman"/>
        </w:rPr>
        <w:t>. 8-9 классы.</w:t>
      </w:r>
    </w:p>
    <w:p w:rsidR="00EC7486" w:rsidRPr="00EC7486" w:rsidRDefault="00EC7486" w:rsidP="00EC7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Виртуальная лаборатория. 8-11 классы.</w:t>
      </w:r>
    </w:p>
    <w:p w:rsidR="00EC7486" w:rsidRPr="00EC7486" w:rsidRDefault="00EC7486" w:rsidP="00EC7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Химия для всех - ХХ </w:t>
      </w:r>
      <w:r w:rsidRPr="00EC7486">
        <w:rPr>
          <w:rFonts w:ascii="Times New Roman" w:hAnsi="Times New Roman" w:cs="Times New Roman"/>
          <w:lang w:val="en-US"/>
        </w:rPr>
        <w:t>I</w:t>
      </w:r>
      <w:r w:rsidRPr="00EC7486">
        <w:rPr>
          <w:rFonts w:ascii="Times New Roman" w:hAnsi="Times New Roman" w:cs="Times New Roman"/>
        </w:rPr>
        <w:t xml:space="preserve">. </w:t>
      </w:r>
    </w:p>
    <w:p w:rsidR="00EC7486" w:rsidRPr="00EC7486" w:rsidRDefault="00EC7486" w:rsidP="00EC74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Сборник демонстрационных опытов для средней общеобразовательной школы «Школьный химический эксперимент». 8 класс.</w:t>
      </w:r>
    </w:p>
    <w:p w:rsidR="00EC7486" w:rsidRPr="00EC7486" w:rsidRDefault="00EC7486" w:rsidP="00EC7486">
      <w:pPr>
        <w:ind w:left="360"/>
        <w:jc w:val="both"/>
        <w:rPr>
          <w:rFonts w:ascii="Times New Roman" w:hAnsi="Times New Roman" w:cs="Times New Roman"/>
        </w:rPr>
      </w:pPr>
    </w:p>
    <w:p w:rsidR="00EC7486" w:rsidRPr="00EC7486" w:rsidRDefault="00EC7486" w:rsidP="00EC7486">
      <w:pPr>
        <w:ind w:left="360"/>
        <w:jc w:val="both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3. Компьютер, проектор.</w:t>
      </w:r>
    </w:p>
    <w:p w:rsidR="00EC7486" w:rsidRPr="00EC7486" w:rsidRDefault="00EC7486" w:rsidP="00EC7486">
      <w:pPr>
        <w:pStyle w:val="a3"/>
        <w:ind w:firstLine="709"/>
        <w:jc w:val="center"/>
        <w:rPr>
          <w:b/>
        </w:rPr>
      </w:pPr>
    </w:p>
    <w:p w:rsidR="00EC7486" w:rsidRPr="00EC7486" w:rsidRDefault="00EC7486" w:rsidP="00EC7486">
      <w:pPr>
        <w:pStyle w:val="a3"/>
        <w:ind w:firstLine="709"/>
        <w:jc w:val="center"/>
        <w:rPr>
          <w:b/>
        </w:rPr>
      </w:pPr>
      <w:r w:rsidRPr="00EC7486">
        <w:rPr>
          <w:b/>
        </w:rPr>
        <w:t>Литература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Дидактические карточки-задания по химии. К учебнику О.С.Габриеляна «Химия. 9 класс». Н.С.Павлова. Издательство «Экзамен», Москва, 2004 г. – 159с. 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Дидактический материал, самостоятельные и итоговые контрольные работы. Химия – 9 класс. </w:t>
      </w:r>
      <w:proofErr w:type="spellStart"/>
      <w:r w:rsidRPr="00EC7486">
        <w:rPr>
          <w:rFonts w:ascii="Times New Roman" w:hAnsi="Times New Roman" w:cs="Times New Roman"/>
        </w:rPr>
        <w:t>Л.М.Брейгер</w:t>
      </w:r>
      <w:proofErr w:type="spellEnd"/>
      <w:r w:rsidRPr="00EC7486">
        <w:rPr>
          <w:rFonts w:ascii="Times New Roman" w:hAnsi="Times New Roman" w:cs="Times New Roman"/>
        </w:rPr>
        <w:t>. Издательство «Учитель», Волгоград, 2004 г.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 xml:space="preserve">Дидактический материал по химии 8-9 классы. </w:t>
      </w:r>
      <w:proofErr w:type="spellStart"/>
      <w:r w:rsidRPr="00EC7486">
        <w:rPr>
          <w:rFonts w:ascii="Times New Roman" w:hAnsi="Times New Roman" w:cs="Times New Roman"/>
        </w:rPr>
        <w:t>А.М.Радецкий</w:t>
      </w:r>
      <w:proofErr w:type="spellEnd"/>
      <w:r w:rsidRPr="00EC7486">
        <w:rPr>
          <w:rFonts w:ascii="Times New Roman" w:hAnsi="Times New Roman" w:cs="Times New Roman"/>
        </w:rPr>
        <w:t>, В.П.Горшкова. Москва,1995 г. Издательство «Просвещение».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Задачи по химии и способы их решения. 8-9 классы. О.С.Габриелян, П.В.Решетов, И.Г.Остроумов. Издательство «Дрофа», Москва, 2007г. – 158с.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Карточки заданий. Химия. 9 класс. Издательство «Лицей», Саратов, 2008 г.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lastRenderedPageBreak/>
        <w:t xml:space="preserve">Сборник задач и упражнений по химии. К учебнику О.С.Габриеляна «Химия. 9 класс». </w:t>
      </w:r>
      <w:proofErr w:type="spellStart"/>
      <w:r w:rsidRPr="00EC7486">
        <w:rPr>
          <w:rFonts w:ascii="Times New Roman" w:hAnsi="Times New Roman" w:cs="Times New Roman"/>
        </w:rPr>
        <w:t>Е.В.Савинкина</w:t>
      </w:r>
      <w:proofErr w:type="spellEnd"/>
      <w:r w:rsidRPr="00EC7486">
        <w:rPr>
          <w:rFonts w:ascii="Times New Roman" w:hAnsi="Times New Roman" w:cs="Times New Roman"/>
        </w:rPr>
        <w:t>, Н.Д.Свердлова. Издательство «Экзамен», Москва, 2006 г.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Тесты по химии. К учебнику О.С.Габриеляна «Химия. 9 класс». М.А.Рябов, Е.Ю.</w:t>
      </w:r>
      <w:proofErr w:type="gramStart"/>
      <w:r w:rsidRPr="00EC7486">
        <w:rPr>
          <w:rFonts w:ascii="Times New Roman" w:hAnsi="Times New Roman" w:cs="Times New Roman"/>
        </w:rPr>
        <w:t>Невская</w:t>
      </w:r>
      <w:proofErr w:type="gramEnd"/>
      <w:r w:rsidRPr="00EC7486">
        <w:rPr>
          <w:rFonts w:ascii="Times New Roman" w:hAnsi="Times New Roman" w:cs="Times New Roman"/>
        </w:rPr>
        <w:t>. Издательство «Экзамен», Москва, 2004 г. – 159с.</w:t>
      </w:r>
    </w:p>
    <w:p w:rsidR="00EC7486" w:rsidRPr="00EC7486" w:rsidRDefault="00EC7486" w:rsidP="00EC7486">
      <w:pPr>
        <w:numPr>
          <w:ilvl w:val="0"/>
          <w:numId w:val="5"/>
        </w:numPr>
        <w:spacing w:after="0" w:line="240" w:lineRule="auto"/>
        <w:jc w:val="both"/>
        <w:cnfStyle w:val="101000000000"/>
        <w:rPr>
          <w:rFonts w:ascii="Times New Roman" w:hAnsi="Times New Roman" w:cs="Times New Roman"/>
        </w:rPr>
      </w:pPr>
      <w:r w:rsidRPr="00EC7486">
        <w:rPr>
          <w:rFonts w:ascii="Times New Roman" w:hAnsi="Times New Roman" w:cs="Times New Roman"/>
        </w:rPr>
        <w:t>Тренинги и тесты с ответами по теме «Окислительно-восстановительные реакции». Химия – 8-11 классы. Т.М.Солдатова. Издательство «Учитель», Волгоград, 2007 г</w:t>
      </w:r>
    </w:p>
    <w:p w:rsidR="00E50CBF" w:rsidRPr="00EC7486" w:rsidRDefault="00E50CBF">
      <w:pPr>
        <w:rPr>
          <w:rFonts w:ascii="Times New Roman" w:hAnsi="Times New Roman" w:cs="Times New Roman"/>
        </w:rPr>
      </w:pPr>
    </w:p>
    <w:sectPr w:rsidR="00E50CBF" w:rsidRPr="00E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E50CBF" w:rsidP="00E74F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ACC" w:rsidRDefault="00E50CBF" w:rsidP="00075A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E50CBF" w:rsidP="00E74F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BE8">
      <w:rPr>
        <w:rStyle w:val="a6"/>
        <w:noProof/>
      </w:rPr>
      <w:t>24</w:t>
    </w:r>
    <w:r>
      <w:rPr>
        <w:rStyle w:val="a6"/>
      </w:rPr>
      <w:fldChar w:fldCharType="end"/>
    </w:r>
  </w:p>
  <w:p w:rsidR="00F10ACC" w:rsidRDefault="00E50CBF" w:rsidP="00075A4F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270"/>
    <w:multiLevelType w:val="hybridMultilevel"/>
    <w:tmpl w:val="7BA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E3C6D"/>
    <w:multiLevelType w:val="hybridMultilevel"/>
    <w:tmpl w:val="A8EC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B4E1A"/>
    <w:multiLevelType w:val="hybridMultilevel"/>
    <w:tmpl w:val="EF16E9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2A7CAB"/>
    <w:multiLevelType w:val="hybridMultilevel"/>
    <w:tmpl w:val="1B0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7639E"/>
    <w:multiLevelType w:val="hybridMultilevel"/>
    <w:tmpl w:val="86D63A56"/>
    <w:lvl w:ilvl="0" w:tplc="8246457E">
      <w:start w:val="1"/>
      <w:numFmt w:val="decimal"/>
      <w:lvlText w:val="%1)"/>
      <w:lvlJc w:val="left"/>
      <w:pPr>
        <w:tabs>
          <w:tab w:val="num" w:pos="2044"/>
        </w:tabs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21"/>
    <w:rsid w:val="00A44B21"/>
    <w:rsid w:val="00D50BE8"/>
    <w:rsid w:val="00E50CBF"/>
    <w:rsid w:val="00E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7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EC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C748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C7486"/>
  </w:style>
  <w:style w:type="character" w:styleId="a7">
    <w:name w:val="Strong"/>
    <w:basedOn w:val="a0"/>
    <w:qFormat/>
    <w:rsid w:val="00EC7486"/>
    <w:rPr>
      <w:b/>
      <w:bCs/>
    </w:rPr>
  </w:style>
  <w:style w:type="character" w:styleId="a8">
    <w:name w:val="Emphasis"/>
    <w:basedOn w:val="a0"/>
    <w:qFormat/>
    <w:rsid w:val="00EC74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5900</Words>
  <Characters>33635</Characters>
  <Application>Microsoft Office Word</Application>
  <DocSecurity>0</DocSecurity>
  <Lines>280</Lines>
  <Paragraphs>78</Paragraphs>
  <ScaleCrop>false</ScaleCrop>
  <Company>Мой дом</Company>
  <LinksUpToDate>false</LinksUpToDate>
  <CharactersWithSpaces>39457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2011-12-12T20:13:00Z</dcterms:created>
  <dcterms:modified xsi:type="dcterms:W3CDTF">2011-12-12T20:16:00Z</dcterms:modified>
</cp:coreProperties>
</file>